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9D" w:rsidRPr="000F459D" w:rsidRDefault="000F459D" w:rsidP="000F459D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0F459D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Massachusetts Councils on Aging</w:t>
      </w:r>
    </w:p>
    <w:p w:rsidR="000F459D" w:rsidRPr="000F459D" w:rsidRDefault="000F459D" w:rsidP="000F459D">
      <w:pPr>
        <w:spacing w:after="240"/>
        <w:rPr>
          <w:rFonts w:ascii="Calibri" w:eastAsia="Times New Roman" w:hAnsi="Calibri" w:cs="Calibri"/>
          <w:color w:val="000000"/>
        </w:rPr>
      </w:pPr>
      <w:r w:rsidRPr="000F459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498"/>
        <w:gridCol w:w="1527"/>
        <w:gridCol w:w="2288"/>
        <w:gridCol w:w="1527"/>
        <w:gridCol w:w="1527"/>
        <w:gridCol w:w="1527"/>
        <w:gridCol w:w="1527"/>
        <w:gridCol w:w="1527"/>
      </w:tblGrid>
      <w:tr w:rsidR="000F459D" w:rsidRPr="000F459D" w:rsidTr="000F459D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FY20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MCOA Request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House 1- Governor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House Ways and Means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Final House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Senate Ways and Means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Final Senate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Conference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GAA/ Final Budget</w:t>
            </w:r>
          </w:p>
        </w:tc>
      </w:tr>
      <w:tr w:rsidR="000F459D" w:rsidRPr="000F459D" w:rsidTr="000F459D"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9110-9002 Local Aid Municipal Councils on Aging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$17,000,000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=$12/elder Formula Grant (FG) and fully funded Service Incentive Grants (SIG)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F459D">
              <w:rPr>
                <w:rFonts w:ascii="Calibri" w:eastAsia="Times New Roman" w:hAnsi="Calibri" w:cs="Calibri"/>
              </w:rPr>
              <w:t>$16,515,125 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Under- funded by $484,875</w:t>
            </w:r>
            <w:r w:rsidRPr="000F459D">
              <w:rPr>
                <w:rFonts w:ascii="Calibri" w:eastAsia="Times New Roman" w:hAnsi="Calibri" w:cs="Calibri"/>
                <w:b/>
                <w:bCs/>
              </w:rPr>
              <w:t>*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F459D">
              <w:rPr>
                <w:rFonts w:ascii="Calibri" w:eastAsia="Times New Roman" w:hAnsi="Calibri" w:cs="Calibri"/>
              </w:rPr>
              <w:t>$16,515,125 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Under -funded  by$484,875</w:t>
            </w:r>
            <w:r w:rsidRPr="000F459D">
              <w:rPr>
                <w:rFonts w:ascii="Calibri" w:eastAsia="Times New Roman" w:hAnsi="Calibri" w:cs="Calibri"/>
                <w:b/>
                <w:bCs/>
              </w:rPr>
              <w:t>*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F459D">
              <w:rPr>
                <w:rFonts w:ascii="Calibri" w:eastAsia="Times New Roman" w:hAnsi="Calibri" w:cs="Calibri"/>
              </w:rPr>
              <w:t>$18,065,000 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$12/FG fully funded SIG  and $1,065,000/ earmarks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F459D">
              <w:rPr>
                <w:rFonts w:ascii="Calibri" w:eastAsia="Times New Roman" w:hAnsi="Calibri" w:cs="Calibri"/>
              </w:rPr>
              <w:t>$16,740,125 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Under -funded  by $484,875</w:t>
            </w:r>
            <w:r w:rsidRPr="000F459D">
              <w:rPr>
                <w:rFonts w:ascii="Calibri" w:eastAsia="Times New Roman" w:hAnsi="Calibri" w:cs="Calibri"/>
                <w:b/>
                <w:bCs/>
              </w:rPr>
              <w:t>*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and 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$225,000 in earmarks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F459D">
              <w:rPr>
                <w:rFonts w:ascii="Calibri" w:eastAsia="Times New Roman" w:hAnsi="Calibri" w:cs="Calibri"/>
              </w:rPr>
              <w:t>$18,147,400 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$12/FG fully funded SIG  and $1,147,400/ earmarks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F459D">
              <w:rPr>
                <w:rFonts w:ascii="Calibri" w:eastAsia="Times New Roman" w:hAnsi="Calibri" w:cs="Calibri"/>
              </w:rPr>
              <w:t>$19,017,400 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$12/FG fully funded SIG and $2,017,400/ earmarks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F459D">
              <w:rPr>
                <w:rFonts w:ascii="Calibri" w:eastAsia="Times New Roman" w:hAnsi="Calibri" w:cs="Calibri"/>
              </w:rPr>
              <w:t>$19,017,400 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$12/FG fully funded SIG and $2,017,400/ earmarks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</w:tc>
      </w:tr>
      <w:tr w:rsidR="000F459D" w:rsidRPr="000F459D" w:rsidTr="000F459D">
        <w:trPr>
          <w:trHeight w:val="7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9110-1640  Elder Behavioral Health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Designated Line Item with $800,000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Designated Line Item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$500,000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Designated Line Item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$500,000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Designated Line Item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$500,000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Designated Line Item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$500,000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Designated Line Item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$800,000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Designated Line Item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$800,000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Designated Line Item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$800,000</w:t>
            </w:r>
          </w:p>
        </w:tc>
      </w:tr>
    </w:tbl>
    <w:p w:rsidR="000F459D" w:rsidRPr="000F459D" w:rsidRDefault="000F459D" w:rsidP="000F459D">
      <w:pPr>
        <w:rPr>
          <w:rFonts w:ascii="Calibri" w:eastAsia="Times New Roman" w:hAnsi="Calibri" w:cs="Calibri"/>
          <w:color w:val="000000"/>
        </w:rPr>
      </w:pPr>
      <w:r w:rsidRPr="000F459D">
        <w:rPr>
          <w:rFonts w:ascii="Calibri" w:eastAsia="Times New Roman" w:hAnsi="Calibri" w:cs="Calibri"/>
          <w:color w:val="000000"/>
        </w:rPr>
        <w:t> </w:t>
      </w:r>
    </w:p>
    <w:p w:rsidR="000F459D" w:rsidRPr="000F459D" w:rsidRDefault="000F459D" w:rsidP="000F459D">
      <w:pPr>
        <w:rPr>
          <w:rFonts w:ascii="Calibri" w:eastAsia="Times New Roman" w:hAnsi="Calibri" w:cs="Calibri"/>
          <w:color w:val="000000"/>
        </w:rPr>
      </w:pPr>
      <w:r w:rsidRPr="000F459D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0F459D" w:rsidRPr="000F459D" w:rsidTr="000F459D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FY21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MCOA Request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House 1- Governor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House Ways and Means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Final House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Senate Ways and Means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Final Senate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Conference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GAA/ Final Budget</w:t>
            </w:r>
          </w:p>
        </w:tc>
      </w:tr>
      <w:tr w:rsidR="000F459D" w:rsidRPr="000F459D" w:rsidTr="000F459D"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9110-9002 Local Aid Municipal Councils on Aging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000000"/>
              </w:rPr>
              <w:t>Level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000000"/>
              </w:rPr>
              <w:t xml:space="preserve"> </w:t>
            </w:r>
            <w:r w:rsidRPr="000F459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000000"/>
              </w:rPr>
              <w:t>Funding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000000"/>
              </w:rPr>
              <w:t xml:space="preserve"> </w:t>
            </w:r>
            <w:r w:rsidRPr="000F459D">
              <w:rPr>
                <w:rFonts w:ascii="Calibri" w:eastAsia="Times New Roman" w:hAnsi="Calibri" w:cs="Calibri"/>
                <w:b/>
                <w:bCs/>
                <w:color w:val="000000"/>
              </w:rPr>
              <w:t>$17,000,000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  <w:color w:val="000000"/>
              </w:rPr>
              <w:t>=$12/elder FG and fully funded SIG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$16,515,125 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Under- funded  by $484,875</w:t>
            </w:r>
            <w:r w:rsidRPr="000F459D">
              <w:rPr>
                <w:rFonts w:ascii="Calibri" w:eastAsia="Times New Roman" w:hAnsi="Calibri" w:cs="Calibri"/>
                <w:b/>
                <w:bCs/>
              </w:rPr>
              <w:t>*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</w:tc>
      </w:tr>
      <w:tr w:rsidR="000F459D" w:rsidRPr="000F459D" w:rsidTr="000F459D"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</w:rPr>
              <w:t>9110-1640 Elder Behavioral Health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000000"/>
              </w:rPr>
              <w:t>Level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000000"/>
              </w:rPr>
              <w:t xml:space="preserve"> </w:t>
            </w:r>
            <w:r w:rsidRPr="000F459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000000"/>
              </w:rPr>
              <w:t>Funding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000000"/>
              </w:rPr>
              <w:t xml:space="preserve"> </w:t>
            </w:r>
            <w:r w:rsidRPr="000F459D">
              <w:rPr>
                <w:rFonts w:ascii="Calibri" w:eastAsia="Times New Roman" w:hAnsi="Calibri" w:cs="Calibri"/>
                <w:b/>
                <w:bCs/>
                <w:color w:val="000000"/>
              </w:rPr>
              <w:t>$800,000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$800,000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D" w:rsidRPr="000F459D" w:rsidRDefault="000F459D" w:rsidP="000F459D">
            <w:pPr>
              <w:rPr>
                <w:rFonts w:ascii="Calibri" w:eastAsia="Times New Roman" w:hAnsi="Calibri" w:cs="Calibri"/>
              </w:rPr>
            </w:pPr>
            <w:r w:rsidRPr="000F459D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0F459D" w:rsidRPr="000F459D" w:rsidRDefault="000F459D" w:rsidP="000F459D">
      <w:pPr>
        <w:rPr>
          <w:rFonts w:ascii="Calibri" w:eastAsia="Times New Roman" w:hAnsi="Calibri" w:cs="Calibri"/>
          <w:color w:val="000000"/>
        </w:rPr>
      </w:pPr>
      <w:r w:rsidRPr="000F459D">
        <w:rPr>
          <w:rFonts w:ascii="Calibri" w:eastAsia="Times New Roman" w:hAnsi="Calibri" w:cs="Calibri"/>
          <w:color w:val="000000"/>
        </w:rPr>
        <w:t> </w:t>
      </w:r>
    </w:p>
    <w:p w:rsidR="0014429B" w:rsidRPr="000F459D" w:rsidRDefault="000F459D">
      <w:pPr>
        <w:rPr>
          <w:rFonts w:ascii="Calibri" w:eastAsia="Times New Roman" w:hAnsi="Calibri" w:cs="Calibri"/>
          <w:color w:val="000000"/>
        </w:rPr>
      </w:pPr>
      <w:r w:rsidRPr="000F459D">
        <w:rPr>
          <w:rFonts w:ascii="Calibri" w:eastAsia="Times New Roman" w:hAnsi="Calibri" w:cs="Calibri"/>
          <w:b/>
          <w:bCs/>
          <w:color w:val="000000"/>
        </w:rPr>
        <w:t>*Underfunding Line Item #9110-9002 by $484,875 would result in either a reduction of the Formula Grant by $0.30/elder to $11.70/elder or a 30% cut to existing SIG contracts. MCOA seeks Level Funding equal to the FY20 final allocation of $17m. In addition we seek level funding for Line Item #9110-1640 Elder Behavioral Health at $800,000 for FY21.</w:t>
      </w:r>
    </w:p>
    <w:sectPr w:rsidR="0014429B" w:rsidRPr="000F459D" w:rsidSect="000F45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9D"/>
    <w:rsid w:val="00066DD2"/>
    <w:rsid w:val="000F459D"/>
    <w:rsid w:val="001907AE"/>
    <w:rsid w:val="0019417D"/>
    <w:rsid w:val="003B6E39"/>
    <w:rsid w:val="004B364B"/>
    <w:rsid w:val="005257D0"/>
    <w:rsid w:val="0054417C"/>
    <w:rsid w:val="008C10D9"/>
    <w:rsid w:val="00AE25D2"/>
    <w:rsid w:val="00B4291F"/>
    <w:rsid w:val="00D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3AB0-66E5-364E-9C50-87C8587C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5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F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Stevens</dc:creator>
  <cp:keywords/>
  <dc:description/>
  <cp:lastModifiedBy>Lynn Wolf</cp:lastModifiedBy>
  <cp:revision>2</cp:revision>
  <dcterms:created xsi:type="dcterms:W3CDTF">2020-03-07T13:56:00Z</dcterms:created>
  <dcterms:modified xsi:type="dcterms:W3CDTF">2020-03-07T13:56:00Z</dcterms:modified>
</cp:coreProperties>
</file>