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EC0" w:rsidRPr="008F33F8" w:rsidRDefault="00A17EC0" w:rsidP="00A17EC0">
      <w:pPr>
        <w:snapToGrid w:val="0"/>
        <w:rPr>
          <w:rFonts w:ascii="Times New Roman" w:eastAsia="Times New Roman" w:hAnsi="Times New Roman"/>
        </w:rPr>
      </w:pPr>
      <w:r w:rsidRPr="00401E10">
        <w:rPr>
          <w:rFonts w:ascii="Times New Roman" w:eastAsia="Times New Roman" w:hAnsi="Times New Roman"/>
          <w:b/>
          <w:bCs/>
        </w:rPr>
        <w:t>FOR IM</w:t>
      </w:r>
      <w:r w:rsidRPr="008F33F8">
        <w:rPr>
          <w:rFonts w:ascii="Times New Roman" w:eastAsia="Times New Roman" w:hAnsi="Times New Roman"/>
          <w:b/>
          <w:bCs/>
        </w:rPr>
        <w:t>MEDIATE RELEASE:  </w:t>
      </w:r>
    </w:p>
    <w:p w:rsidR="00A17EC0" w:rsidRPr="008F33F8" w:rsidRDefault="00A17EC0" w:rsidP="00A17EC0">
      <w:pPr>
        <w:snapToGrid w:val="0"/>
        <w:rPr>
          <w:rFonts w:ascii="Times New Roman" w:eastAsia="Times New Roman" w:hAnsi="Times New Roman"/>
        </w:rPr>
      </w:pPr>
      <w:r w:rsidRPr="008F33F8">
        <w:rPr>
          <w:rFonts w:ascii="Times New Roman" w:eastAsia="Times New Roman" w:hAnsi="Times New Roman"/>
          <w:b/>
          <w:bCs/>
        </w:rPr>
        <w:t xml:space="preserve">April </w:t>
      </w:r>
      <w:r>
        <w:rPr>
          <w:rFonts w:ascii="Times New Roman" w:eastAsia="Times New Roman" w:hAnsi="Times New Roman"/>
          <w:b/>
          <w:bCs/>
        </w:rPr>
        <w:t xml:space="preserve">30, </w:t>
      </w:r>
      <w:r w:rsidRPr="008F33F8">
        <w:rPr>
          <w:rFonts w:ascii="Times New Roman" w:eastAsia="Times New Roman" w:hAnsi="Times New Roman"/>
          <w:b/>
          <w:bCs/>
        </w:rPr>
        <w:t>2021  </w:t>
      </w:r>
    </w:p>
    <w:p w:rsidR="00A17EC0" w:rsidRPr="008F33F8" w:rsidRDefault="00A17EC0" w:rsidP="00A17EC0">
      <w:pPr>
        <w:snapToGrid w:val="0"/>
        <w:rPr>
          <w:rFonts w:ascii="Times New Roman" w:eastAsia="Times New Roman" w:hAnsi="Times New Roman"/>
        </w:rPr>
      </w:pPr>
      <w:r w:rsidRPr="008F33F8">
        <w:rPr>
          <w:rFonts w:ascii="Times New Roman" w:eastAsia="Times New Roman" w:hAnsi="Times New Roman"/>
        </w:rPr>
        <w:t> </w:t>
      </w:r>
    </w:p>
    <w:p w:rsidR="00A17EC0" w:rsidRPr="008F33F8" w:rsidRDefault="00A17EC0" w:rsidP="00A17EC0">
      <w:pPr>
        <w:snapToGrid w:val="0"/>
        <w:contextualSpacing/>
        <w:rPr>
          <w:rFonts w:ascii="Times New Roman" w:eastAsia="Times New Roman" w:hAnsi="Times New Roman"/>
        </w:rPr>
      </w:pPr>
      <w:r w:rsidRPr="008F33F8">
        <w:rPr>
          <w:rFonts w:ascii="Times New Roman" w:eastAsia="Times New Roman" w:hAnsi="Times New Roman"/>
        </w:rPr>
        <w:t xml:space="preserve">CONTACT: Carolyn </w:t>
      </w:r>
      <w:proofErr w:type="spellStart"/>
      <w:r w:rsidRPr="008F33F8">
        <w:rPr>
          <w:rFonts w:ascii="Times New Roman" w:eastAsia="Times New Roman" w:hAnsi="Times New Roman"/>
        </w:rPr>
        <w:t>Assa</w:t>
      </w:r>
      <w:proofErr w:type="spellEnd"/>
      <w:r w:rsidRPr="008F33F8">
        <w:rPr>
          <w:rFonts w:ascii="Times New Roman" w:eastAsia="Times New Roman" w:hAnsi="Times New Roman"/>
        </w:rPr>
        <w:t xml:space="preserve">  </w:t>
      </w:r>
    </w:p>
    <w:p w:rsidR="00A17EC0" w:rsidRPr="00401E10" w:rsidRDefault="00BD7338" w:rsidP="00A17EC0">
      <w:pPr>
        <w:snapToGrid w:val="0"/>
        <w:contextualSpacing/>
        <w:rPr>
          <w:rFonts w:ascii="Times New Roman" w:eastAsia="Times New Roman" w:hAnsi="Times New Roman"/>
        </w:rPr>
      </w:pPr>
      <w:hyperlink r:id="rId10" w:history="1">
        <w:r w:rsidR="00A17EC0" w:rsidRPr="008F33F8">
          <w:rPr>
            <w:rFonts w:ascii="Times New Roman" w:eastAsia="Times New Roman" w:hAnsi="Times New Roman"/>
            <w:color w:val="0000FF"/>
            <w:u w:val="single"/>
          </w:rPr>
          <w:t>carolyn.assa@mass,gov</w:t>
        </w:r>
      </w:hyperlink>
      <w:r w:rsidR="00A17EC0" w:rsidRPr="00401E10">
        <w:rPr>
          <w:rFonts w:ascii="Times New Roman" w:eastAsia="Times New Roman" w:hAnsi="Times New Roman"/>
        </w:rPr>
        <w:t xml:space="preserve">   </w:t>
      </w:r>
    </w:p>
    <w:p w:rsidR="00A17EC0" w:rsidRPr="00401E10" w:rsidRDefault="00A17EC0" w:rsidP="00A17EC0">
      <w:pPr>
        <w:snapToGrid w:val="0"/>
        <w:rPr>
          <w:rFonts w:ascii="Times New Roman" w:eastAsia="Times New Roman" w:hAnsi="Times New Roman"/>
        </w:rPr>
      </w:pPr>
      <w:r w:rsidRPr="00401E10">
        <w:rPr>
          <w:rFonts w:ascii="Times New Roman" w:eastAsia="Times New Roman" w:hAnsi="Times New Roman"/>
        </w:rPr>
        <w:t> </w:t>
      </w:r>
    </w:p>
    <w:p w:rsidR="00A17EC0" w:rsidRPr="00401E10" w:rsidRDefault="00A17EC0" w:rsidP="00A17EC0">
      <w:pPr>
        <w:snapToGrid w:val="0"/>
        <w:jc w:val="center"/>
        <w:rPr>
          <w:rFonts w:ascii="Times New Roman" w:eastAsia="Times New Roman" w:hAnsi="Times New Roman"/>
        </w:rPr>
      </w:pPr>
      <w:r w:rsidRPr="00401E10">
        <w:rPr>
          <w:rFonts w:ascii="Times New Roman" w:eastAsia="Times New Roman" w:hAnsi="Times New Roman"/>
          <w:b/>
          <w:bCs/>
          <w:sz w:val="28"/>
          <w:szCs w:val="28"/>
        </w:rPr>
        <w:t>Protection Agencies Host Virtual Consumer Workshop </w:t>
      </w:r>
    </w:p>
    <w:p w:rsidR="00A17EC0" w:rsidRPr="00401E10" w:rsidRDefault="00A17EC0" w:rsidP="00A17EC0">
      <w:pPr>
        <w:snapToGrid w:val="0"/>
        <w:jc w:val="center"/>
        <w:rPr>
          <w:rFonts w:ascii="Times New Roman" w:eastAsia="Times New Roman" w:hAnsi="Times New Roman"/>
        </w:rPr>
      </w:pPr>
      <w:r w:rsidRPr="00401E10">
        <w:rPr>
          <w:rFonts w:ascii="Times New Roman" w:eastAsia="Times New Roman" w:hAnsi="Times New Roman"/>
          <w:b/>
          <w:bCs/>
        </w:rPr>
        <w:t>Join OEE, MCOA, and OCABR to Learn about Available Programs and Resources </w:t>
      </w:r>
    </w:p>
    <w:p w:rsidR="00A17EC0" w:rsidRPr="00A17EC0" w:rsidRDefault="00A17EC0" w:rsidP="00A17EC0">
      <w:pPr>
        <w:snapToGrid w:val="0"/>
        <w:rPr>
          <w:rFonts w:ascii="Times New Roman" w:eastAsia="Times New Roman" w:hAnsi="Times New Roman"/>
        </w:rPr>
      </w:pPr>
      <w:r w:rsidRPr="00401E10">
        <w:rPr>
          <w:rFonts w:ascii="Times New Roman" w:eastAsia="Times New Roman" w:hAnsi="Times New Roman"/>
        </w:rPr>
        <w:t> </w:t>
      </w:r>
    </w:p>
    <w:p w:rsidR="00DB031A" w:rsidRDefault="00A17EC0" w:rsidP="00A17EC0">
      <w:pPr>
        <w:snapToGrid w:val="0"/>
        <w:contextualSpacing/>
        <w:rPr>
          <w:rFonts w:ascii="Times New Roman" w:eastAsia="Times New Roman" w:hAnsi="Times New Roman"/>
        </w:rPr>
      </w:pPr>
      <w:r w:rsidRPr="00A17EC0">
        <w:rPr>
          <w:rFonts w:ascii="Times New Roman" w:eastAsia="Times New Roman" w:hAnsi="Times New Roman"/>
        </w:rPr>
        <w:t>The Treasurer’s Office of Economic Empowerment (OEE), the Massachusetts Councils on Aging</w:t>
      </w:r>
      <w:r w:rsidR="004D5968">
        <w:rPr>
          <w:rFonts w:ascii="Times New Roman" w:eastAsia="Times New Roman" w:hAnsi="Times New Roman"/>
        </w:rPr>
        <w:t xml:space="preserve"> </w:t>
      </w:r>
      <w:r w:rsidRPr="00A17EC0">
        <w:rPr>
          <w:rFonts w:ascii="Times New Roman" w:eastAsia="Times New Roman" w:hAnsi="Times New Roman"/>
        </w:rPr>
        <w:t>(MCOA), and the Office of Consumer Affairs and Business Regulation (OCABR) partner to host a virtual consumer workshop to talk about available protections from their respective agencies. Hear from leaders of these organizations about resources their offices provide to all Massachusetts residents. </w:t>
      </w:r>
    </w:p>
    <w:p w:rsidR="00DB031A" w:rsidRDefault="00DB031A" w:rsidP="00A17EC0">
      <w:pPr>
        <w:snapToGrid w:val="0"/>
        <w:contextualSpacing/>
        <w:rPr>
          <w:rFonts w:ascii="Times New Roman" w:eastAsia="Times New Roman" w:hAnsi="Times New Roman"/>
        </w:rPr>
      </w:pPr>
    </w:p>
    <w:p w:rsidR="00DB031A" w:rsidRDefault="00A17EC0" w:rsidP="00A17EC0">
      <w:pPr>
        <w:snapToGrid w:val="0"/>
        <w:contextualSpacing/>
        <w:rPr>
          <w:rFonts w:ascii="Times New Roman" w:eastAsia="Times New Roman" w:hAnsi="Times New Roman"/>
        </w:rPr>
      </w:pPr>
      <w:r w:rsidRPr="00A17EC0">
        <w:rPr>
          <w:rFonts w:ascii="Times New Roman" w:eastAsia="Times New Roman" w:hAnsi="Times New Roman"/>
        </w:rPr>
        <w:t xml:space="preserve">The one-hour workshop will also address scams targeting seniors, and others, across the Commonwealth. Participants will gain knowledge of available consumer supports as well as leave with a list of financial literacy resources; and, they will learn how to identify and combat fraud. </w:t>
      </w:r>
      <w:r w:rsidRPr="00A17EC0">
        <w:rPr>
          <w:rFonts w:ascii="Times New Roman" w:hAnsi="Times New Roman"/>
        </w:rPr>
        <w:t xml:space="preserve">The panel will include: State Treasurer </w:t>
      </w:r>
      <w:r w:rsidRPr="00A17EC0">
        <w:rPr>
          <w:rFonts w:ascii="Times New Roman" w:hAnsi="Times New Roman"/>
          <w:b/>
        </w:rPr>
        <w:t xml:space="preserve">Deborah </w:t>
      </w:r>
      <w:r w:rsidR="008E4ECA">
        <w:rPr>
          <w:rFonts w:ascii="Times New Roman" w:hAnsi="Times New Roman"/>
          <w:b/>
        </w:rPr>
        <w:t xml:space="preserve">B. </w:t>
      </w:r>
      <w:r w:rsidRPr="00A17EC0">
        <w:rPr>
          <w:rFonts w:ascii="Times New Roman" w:hAnsi="Times New Roman"/>
          <w:b/>
        </w:rPr>
        <w:t>Goldberg</w:t>
      </w:r>
      <w:r w:rsidRPr="00A17EC0">
        <w:rPr>
          <w:rFonts w:ascii="Times New Roman" w:hAnsi="Times New Roman"/>
        </w:rPr>
        <w:t xml:space="preserve">, </w:t>
      </w:r>
      <w:r w:rsidRPr="00A17EC0">
        <w:rPr>
          <w:rFonts w:ascii="Times New Roman" w:eastAsia="Times New Roman" w:hAnsi="Times New Roman"/>
        </w:rPr>
        <w:t xml:space="preserve">MCOA Director of Member Services </w:t>
      </w:r>
      <w:r w:rsidRPr="00A17EC0">
        <w:rPr>
          <w:rFonts w:ascii="Times New Roman" w:eastAsia="Times New Roman" w:hAnsi="Times New Roman"/>
          <w:b/>
          <w:bCs/>
        </w:rPr>
        <w:t>Susan Carp</w:t>
      </w:r>
      <w:r w:rsidRPr="00A17EC0">
        <w:rPr>
          <w:rFonts w:ascii="Times New Roman" w:eastAsia="Times New Roman" w:hAnsi="Times New Roman"/>
        </w:rPr>
        <w:t>,</w:t>
      </w:r>
      <w:r w:rsidR="004D5968">
        <w:rPr>
          <w:rFonts w:ascii="Times New Roman" w:eastAsia="Times New Roman" w:hAnsi="Times New Roman"/>
        </w:rPr>
        <w:t xml:space="preserve"> </w:t>
      </w:r>
      <w:r w:rsidRPr="00A17EC0">
        <w:rPr>
          <w:rFonts w:ascii="Times New Roman" w:eastAsia="Times New Roman" w:hAnsi="Times New Roman"/>
          <w:bCs/>
        </w:rPr>
        <w:t xml:space="preserve">and Undersecretary of OCABR </w:t>
      </w:r>
      <w:r w:rsidRPr="00A17EC0">
        <w:rPr>
          <w:rFonts w:ascii="Times New Roman" w:eastAsia="Times New Roman" w:hAnsi="Times New Roman"/>
          <w:b/>
          <w:bCs/>
        </w:rPr>
        <w:t xml:space="preserve">Edward A. </w:t>
      </w:r>
      <w:proofErr w:type="spellStart"/>
      <w:r w:rsidRPr="00A17EC0">
        <w:rPr>
          <w:rFonts w:ascii="Times New Roman" w:eastAsia="Times New Roman" w:hAnsi="Times New Roman"/>
          <w:b/>
          <w:bCs/>
        </w:rPr>
        <w:t>Palleschi</w:t>
      </w:r>
      <w:proofErr w:type="spellEnd"/>
      <w:r w:rsidRPr="00A17EC0">
        <w:rPr>
          <w:rFonts w:ascii="Times New Roman" w:eastAsia="Times New Roman" w:hAnsi="Times New Roman"/>
          <w:bCs/>
        </w:rPr>
        <w:t xml:space="preserve">, </w:t>
      </w:r>
      <w:r w:rsidRPr="00A17EC0">
        <w:rPr>
          <w:rFonts w:ascii="Times New Roman" w:hAnsi="Times New Roman"/>
        </w:rPr>
        <w:t xml:space="preserve">as well as OCABR Community Outreach Manager </w:t>
      </w:r>
      <w:r w:rsidRPr="00A17EC0">
        <w:rPr>
          <w:rFonts w:ascii="Times New Roman" w:hAnsi="Times New Roman"/>
          <w:b/>
        </w:rPr>
        <w:t>Robin Putnam</w:t>
      </w:r>
      <w:r w:rsidRPr="00A17EC0">
        <w:rPr>
          <w:rFonts w:ascii="Times New Roman" w:hAnsi="Times New Roman"/>
        </w:rPr>
        <w:t xml:space="preserve"> who will serve as moderator.</w:t>
      </w:r>
      <w:r w:rsidRPr="00A17EC0">
        <w:rPr>
          <w:rFonts w:ascii="Times New Roman" w:eastAsia="Times New Roman" w:hAnsi="Times New Roman"/>
        </w:rPr>
        <w:t xml:space="preserve"> This virtual event will be held via Zoom on </w:t>
      </w:r>
      <w:r w:rsidRPr="00A17EC0">
        <w:rPr>
          <w:rFonts w:ascii="Times New Roman" w:eastAsia="Times New Roman" w:hAnsi="Times New Roman"/>
          <w:b/>
          <w:bCs/>
        </w:rPr>
        <w:t>Monday, 5/3/21 at 11:00am</w:t>
      </w:r>
      <w:r w:rsidRPr="00A17EC0">
        <w:rPr>
          <w:rFonts w:ascii="Times New Roman" w:eastAsia="Times New Roman" w:hAnsi="Times New Roman"/>
        </w:rPr>
        <w:t xml:space="preserve">. It is free and open to all. </w:t>
      </w:r>
      <w:hyperlink r:id="rId11" w:history="1">
        <w:r w:rsidRPr="00A17EC0">
          <w:rPr>
            <w:rFonts w:ascii="Times New Roman" w:eastAsia="Times New Roman" w:hAnsi="Times New Roman"/>
            <w:color w:val="0000FF"/>
            <w:u w:val="single"/>
          </w:rPr>
          <w:t>Register here</w:t>
        </w:r>
      </w:hyperlink>
      <w:r w:rsidRPr="00A17EC0">
        <w:rPr>
          <w:rFonts w:ascii="Times New Roman" w:eastAsia="Times New Roman" w:hAnsi="Times New Roman"/>
        </w:rPr>
        <w:t>. </w:t>
      </w:r>
    </w:p>
    <w:p w:rsidR="00DB031A" w:rsidRDefault="00DB031A" w:rsidP="00A17EC0">
      <w:pPr>
        <w:snapToGrid w:val="0"/>
        <w:contextualSpacing/>
        <w:rPr>
          <w:rFonts w:ascii="Times New Roman" w:hAnsi="Times New Roman"/>
          <w:color w:val="000000"/>
        </w:rPr>
      </w:pPr>
    </w:p>
    <w:p w:rsidR="00A17EC0" w:rsidRPr="00DB031A" w:rsidRDefault="00A17EC0" w:rsidP="00A17EC0">
      <w:pPr>
        <w:snapToGrid w:val="0"/>
        <w:contextualSpacing/>
        <w:rPr>
          <w:rFonts w:ascii="Times New Roman" w:eastAsia="Times New Roman" w:hAnsi="Times New Roman"/>
        </w:rPr>
      </w:pPr>
      <w:r w:rsidRPr="00A17EC0">
        <w:rPr>
          <w:rFonts w:ascii="Times New Roman" w:hAnsi="Times New Roman"/>
          <w:color w:val="000000"/>
        </w:rPr>
        <w:t xml:space="preserve">“Providing education about potential frauds or scams helps to keep people safe and empowers them to make well informed financial decisions,” said State Treasurer </w:t>
      </w:r>
      <w:r w:rsidRPr="00A17EC0">
        <w:rPr>
          <w:rFonts w:ascii="Times New Roman" w:hAnsi="Times New Roman"/>
          <w:b/>
          <w:color w:val="000000"/>
        </w:rPr>
        <w:t>Deborah B. Goldberg</w:t>
      </w:r>
      <w:r w:rsidRPr="00A17EC0">
        <w:rPr>
          <w:rFonts w:ascii="Times New Roman" w:hAnsi="Times New Roman"/>
          <w:color w:val="000000"/>
        </w:rPr>
        <w:t>. “With the pandemic and evolving digital landscape, it is essential we ensure that seniors have the tools and resources to recognize deception and protect themselves before it is too late</w:t>
      </w:r>
      <w:r>
        <w:rPr>
          <w:rFonts w:ascii="Times New Roman" w:hAnsi="Times New Roman"/>
          <w:color w:val="000000"/>
        </w:rPr>
        <w:t xml:space="preserve">. </w:t>
      </w:r>
    </w:p>
    <w:p w:rsidR="00A17EC0" w:rsidRDefault="00A17EC0" w:rsidP="00A17EC0">
      <w:pPr>
        <w:snapToGrid w:val="0"/>
        <w:contextualSpacing/>
        <w:rPr>
          <w:rFonts w:ascii="Times New Roman" w:eastAsia="Times New Roman" w:hAnsi="Times New Roman"/>
        </w:rPr>
      </w:pPr>
    </w:p>
    <w:p w:rsidR="00A17EC0" w:rsidRDefault="00A17EC0" w:rsidP="00A17EC0">
      <w:pPr>
        <w:snapToGrid w:val="0"/>
        <w:contextualSpacing/>
        <w:rPr>
          <w:rFonts w:ascii="Times New Roman" w:eastAsia="Times New Roman" w:hAnsi="Times New Roman"/>
        </w:rPr>
      </w:pPr>
      <w:r w:rsidRPr="00A17EC0">
        <w:rPr>
          <w:rFonts w:ascii="Times New Roman" w:eastAsia="Times New Roman" w:hAnsi="Times New Roman"/>
        </w:rPr>
        <w:t xml:space="preserve">This workshop is part of series of virtual events designed to help Massachusetts consumers be more informed and empowered. During this workshop on economic security, attendees will be able to ask questions and receive real-time responses from our panel of experts. Participants will learn about state education programs, how to sign up for them and how to take advantage of them. </w:t>
      </w:r>
    </w:p>
    <w:p w:rsidR="00A17EC0" w:rsidRDefault="00A17EC0" w:rsidP="00A17EC0">
      <w:pPr>
        <w:snapToGrid w:val="0"/>
        <w:contextualSpacing/>
        <w:rPr>
          <w:rFonts w:ascii="Times New Roman" w:eastAsia="Times New Roman" w:hAnsi="Times New Roman"/>
          <w:shd w:val="clear" w:color="auto" w:fill="FFFFFF"/>
        </w:rPr>
      </w:pPr>
    </w:p>
    <w:p w:rsidR="00A17EC0" w:rsidRDefault="00A17EC0" w:rsidP="00A17EC0">
      <w:pPr>
        <w:snapToGrid w:val="0"/>
        <w:contextualSpacing/>
        <w:rPr>
          <w:rFonts w:ascii="Times New Roman" w:eastAsia="Times New Roman" w:hAnsi="Times New Roman"/>
          <w:shd w:val="clear" w:color="auto" w:fill="FFFFFF"/>
        </w:rPr>
      </w:pPr>
      <w:r w:rsidRPr="005100B1">
        <w:rPr>
          <w:rFonts w:ascii="Times New Roman" w:eastAsia="Times New Roman" w:hAnsi="Times New Roman"/>
          <w:shd w:val="clear" w:color="auto" w:fill="FFFFFF"/>
        </w:rPr>
        <w:t xml:space="preserve">“The Massachusetts Councils on Aging have offices throughout the state that offer in-person and virtual resources for all seniors. During non-pandemic times many of our constituents visited our sites regularly, and over the past year we have gone out of our way to stay connected virtually, but this has been a hard time for seniors who have often felt isolated due to state mandates for social distancing. Hosting events </w:t>
      </w:r>
      <w:r w:rsidRPr="005100B1">
        <w:rPr>
          <w:rFonts w:ascii="Times New Roman" w:eastAsia="Times New Roman" w:hAnsi="Times New Roman"/>
          <w:shd w:val="clear" w:color="auto" w:fill="FFFFFF"/>
        </w:rPr>
        <w:lastRenderedPageBreak/>
        <w:t xml:space="preserve">like this gives us the opportunity to reach our audience and offer additional supports and resources to them,” said </w:t>
      </w:r>
      <w:r w:rsidRPr="005100B1">
        <w:rPr>
          <w:rFonts w:ascii="Times New Roman" w:eastAsia="Times New Roman" w:hAnsi="Times New Roman"/>
          <w:b/>
          <w:bCs/>
          <w:shd w:val="clear" w:color="auto" w:fill="FFFFFF"/>
        </w:rPr>
        <w:t>David P. Stevens</w:t>
      </w:r>
      <w:r w:rsidRPr="005100B1">
        <w:rPr>
          <w:rFonts w:ascii="Times New Roman" w:eastAsia="Times New Roman" w:hAnsi="Times New Roman"/>
          <w:shd w:val="clear" w:color="auto" w:fill="FFFFFF"/>
        </w:rPr>
        <w:t>, Executive Director of the Massachusetts Councils o</w:t>
      </w:r>
      <w:r>
        <w:rPr>
          <w:rFonts w:ascii="Times New Roman" w:eastAsia="Times New Roman" w:hAnsi="Times New Roman"/>
          <w:shd w:val="clear" w:color="auto" w:fill="FFFFFF"/>
        </w:rPr>
        <w:t>n Aging.</w:t>
      </w:r>
    </w:p>
    <w:p w:rsidR="00A17EC0" w:rsidRPr="00A17EC0" w:rsidRDefault="00A17EC0" w:rsidP="00A17EC0">
      <w:pPr>
        <w:snapToGrid w:val="0"/>
        <w:contextualSpacing/>
        <w:rPr>
          <w:rFonts w:ascii="Times New Roman" w:eastAsia="Times New Roman" w:hAnsi="Times New Roman"/>
        </w:rPr>
      </w:pPr>
    </w:p>
    <w:p w:rsidR="00A17EC0" w:rsidRPr="00A17EC0" w:rsidRDefault="00A17EC0" w:rsidP="00A17EC0">
      <w:pPr>
        <w:snapToGrid w:val="0"/>
        <w:rPr>
          <w:rFonts w:ascii="Times New Roman" w:eastAsia="Times New Roman" w:hAnsi="Times New Roman"/>
        </w:rPr>
      </w:pPr>
      <w:r w:rsidRPr="00A17EC0">
        <w:rPr>
          <w:rFonts w:ascii="Times New Roman" w:eastAsia="Times New Roman" w:hAnsi="Times New Roman"/>
        </w:rPr>
        <w:t>As technology advances and the world continues to change, consumers will need to continually adapt and learn about how to protect themselves from new and evolving deceptions. The best way to do that is to have reliable sources like the OEE, MCOA, and OCABR to turn to for guidance, resources, and training. The Consumer Workshop will give an overview of tips on protecting your finances and address the most prevalent scams facing consumers today while offering tips on how to recognize and avoid these scams.  </w:t>
      </w:r>
    </w:p>
    <w:p w:rsidR="00A17EC0" w:rsidRPr="00A17EC0" w:rsidRDefault="00A17EC0" w:rsidP="00A17EC0">
      <w:pPr>
        <w:snapToGrid w:val="0"/>
        <w:rPr>
          <w:rFonts w:ascii="Times New Roman" w:eastAsia="Times New Roman" w:hAnsi="Times New Roman"/>
        </w:rPr>
      </w:pPr>
    </w:p>
    <w:p w:rsidR="00A17EC0" w:rsidRPr="005100B1" w:rsidRDefault="00A17EC0" w:rsidP="00A17EC0">
      <w:pPr>
        <w:snapToGrid w:val="0"/>
        <w:rPr>
          <w:rFonts w:ascii="Times New Roman" w:eastAsia="Times New Roman" w:hAnsi="Times New Roman"/>
        </w:rPr>
      </w:pPr>
      <w:r w:rsidRPr="005100B1">
        <w:rPr>
          <w:rFonts w:ascii="Times New Roman" w:eastAsia="Times New Roman" w:hAnsi="Times New Roman"/>
          <w:shd w:val="clear" w:color="auto" w:fill="FFFFFF"/>
        </w:rPr>
        <w:t xml:space="preserve">“Protecting your finances and your personal information has never been more important than it is today especially as we all move more and more toward doing everything digitally. No matter your age, there are always precautions you can take to safeguard your assets,” said </w:t>
      </w:r>
      <w:r w:rsidRPr="005100B1">
        <w:rPr>
          <w:rFonts w:ascii="Times New Roman" w:eastAsia="Times New Roman" w:hAnsi="Times New Roman"/>
          <w:b/>
          <w:bCs/>
          <w:shd w:val="clear" w:color="auto" w:fill="FFFFFF"/>
        </w:rPr>
        <w:t xml:space="preserve">Edward A. </w:t>
      </w:r>
      <w:proofErr w:type="spellStart"/>
      <w:r w:rsidRPr="005100B1">
        <w:rPr>
          <w:rFonts w:ascii="Times New Roman" w:eastAsia="Times New Roman" w:hAnsi="Times New Roman"/>
          <w:b/>
          <w:bCs/>
          <w:shd w:val="clear" w:color="auto" w:fill="FFFFFF"/>
        </w:rPr>
        <w:t>Palleschi</w:t>
      </w:r>
      <w:proofErr w:type="spellEnd"/>
      <w:r w:rsidRPr="005100B1">
        <w:rPr>
          <w:rFonts w:ascii="Times New Roman" w:eastAsia="Times New Roman" w:hAnsi="Times New Roman"/>
          <w:b/>
          <w:bCs/>
          <w:shd w:val="clear" w:color="auto" w:fill="FFFFFF"/>
        </w:rPr>
        <w:t>, Undersecretary of Consumer Affairs and Business Regulation</w:t>
      </w:r>
      <w:r w:rsidRPr="005100B1">
        <w:rPr>
          <w:rFonts w:ascii="Times New Roman" w:eastAsia="Times New Roman" w:hAnsi="Times New Roman"/>
          <w:shd w:val="clear" w:color="auto" w:fill="FFFFFF"/>
        </w:rPr>
        <w:t>. “OCABR seeks to inform and empower consumers throughout the Commonwealth and is proud to be able to collaborate with other agencies to provide access to a broader range of resources.”   </w:t>
      </w:r>
    </w:p>
    <w:p w:rsidR="00A17EC0" w:rsidRPr="00A17EC0" w:rsidRDefault="00A17EC0" w:rsidP="00A17EC0">
      <w:pPr>
        <w:snapToGrid w:val="0"/>
        <w:rPr>
          <w:rFonts w:ascii="Times New Roman" w:eastAsia="Times New Roman" w:hAnsi="Times New Roman"/>
        </w:rPr>
      </w:pPr>
      <w:r w:rsidRPr="00A17EC0">
        <w:rPr>
          <w:rFonts w:ascii="Times New Roman" w:eastAsia="Times New Roman" w:hAnsi="Times New Roman"/>
        </w:rPr>
        <w:t> </w:t>
      </w:r>
    </w:p>
    <w:p w:rsidR="00A17EC0" w:rsidRPr="00A17EC0" w:rsidRDefault="00A17EC0" w:rsidP="00A17EC0">
      <w:pPr>
        <w:snapToGrid w:val="0"/>
        <w:rPr>
          <w:rFonts w:ascii="Times New Roman" w:eastAsia="Times New Roman" w:hAnsi="Times New Roman"/>
        </w:rPr>
      </w:pPr>
      <w:r w:rsidRPr="00A17EC0">
        <w:rPr>
          <w:rFonts w:ascii="Times New Roman" w:eastAsia="Times New Roman" w:hAnsi="Times New Roman"/>
        </w:rPr>
        <w:t> </w:t>
      </w:r>
    </w:p>
    <w:p w:rsidR="00A17EC0" w:rsidRPr="00A17EC0" w:rsidRDefault="00A17EC0" w:rsidP="00A17EC0">
      <w:pPr>
        <w:snapToGrid w:val="0"/>
        <w:rPr>
          <w:rFonts w:ascii="Times New Roman" w:eastAsia="Times New Roman" w:hAnsi="Times New Roman"/>
        </w:rPr>
      </w:pPr>
      <w:r w:rsidRPr="00A17EC0">
        <w:rPr>
          <w:rFonts w:ascii="Times New Roman" w:eastAsia="Times New Roman" w:hAnsi="Times New Roman"/>
          <w:b/>
          <w:bCs/>
        </w:rPr>
        <w:t>About the Treasurer’s Office of Economic Empowerment  </w:t>
      </w:r>
    </w:p>
    <w:p w:rsidR="00A17EC0" w:rsidRPr="00A17EC0" w:rsidRDefault="00A17EC0" w:rsidP="00A17EC0">
      <w:pPr>
        <w:snapToGrid w:val="0"/>
        <w:rPr>
          <w:rFonts w:ascii="Times New Roman" w:eastAsia="Times New Roman" w:hAnsi="Times New Roman"/>
        </w:rPr>
      </w:pPr>
      <w:r w:rsidRPr="00A17EC0">
        <w:rPr>
          <w:rFonts w:ascii="Times New Roman" w:eastAsia="Times New Roman" w:hAnsi="Times New Roman"/>
        </w:rPr>
        <w:t>The Office of Economic Empowerment (OEE) is a department within the Office of the Treasurer and Receiver General of Massachusetts tasked with supporting, advocating, and facilitating policies that empower all Massachusetts residents.  </w:t>
      </w:r>
    </w:p>
    <w:p w:rsidR="00A17EC0" w:rsidRPr="00A17EC0" w:rsidRDefault="00A17EC0" w:rsidP="00A17EC0">
      <w:pPr>
        <w:snapToGrid w:val="0"/>
        <w:rPr>
          <w:rFonts w:ascii="Times New Roman" w:eastAsia="Times New Roman" w:hAnsi="Times New Roman"/>
        </w:rPr>
      </w:pPr>
      <w:r w:rsidRPr="00A17EC0">
        <w:rPr>
          <w:rFonts w:ascii="Times New Roman" w:eastAsia="Times New Roman" w:hAnsi="Times New Roman"/>
        </w:rPr>
        <w:t> </w:t>
      </w:r>
    </w:p>
    <w:p w:rsidR="00A17EC0" w:rsidRPr="00A17EC0" w:rsidRDefault="00A17EC0" w:rsidP="00A17EC0">
      <w:pPr>
        <w:snapToGrid w:val="0"/>
        <w:rPr>
          <w:rFonts w:ascii="Times New Roman" w:eastAsia="Times New Roman" w:hAnsi="Times New Roman"/>
        </w:rPr>
      </w:pPr>
      <w:r w:rsidRPr="00A17EC0">
        <w:rPr>
          <w:rFonts w:ascii="Times New Roman" w:eastAsia="Times New Roman" w:hAnsi="Times New Roman"/>
          <w:b/>
          <w:bCs/>
        </w:rPr>
        <w:t>About the Massachusetts Councils on Aging  </w:t>
      </w:r>
    </w:p>
    <w:p w:rsidR="00A17EC0" w:rsidRPr="00A17EC0" w:rsidRDefault="00A17EC0" w:rsidP="00A17EC0">
      <w:pPr>
        <w:snapToGrid w:val="0"/>
        <w:rPr>
          <w:rFonts w:ascii="Times New Roman" w:eastAsia="Times New Roman" w:hAnsi="Times New Roman"/>
        </w:rPr>
      </w:pPr>
      <w:r w:rsidRPr="00A17EC0">
        <w:rPr>
          <w:rFonts w:ascii="Times New Roman" w:eastAsia="Times New Roman" w:hAnsi="Times New Roman"/>
        </w:rPr>
        <w:t>The Massachusetts Councils on Aging (MCOA) is a nonprofit, membership association of the 350 municipal councils on aging and senior centers. COAs are the first stop on the continuum of care. We support the 1.7 million older adults, 60 and over in Massachusetts, lead healthy, purposeful lives.  </w:t>
      </w:r>
    </w:p>
    <w:p w:rsidR="00A17EC0" w:rsidRPr="00A17EC0" w:rsidRDefault="00A17EC0" w:rsidP="00A17EC0">
      <w:pPr>
        <w:snapToGrid w:val="0"/>
        <w:rPr>
          <w:rFonts w:ascii="Times New Roman" w:eastAsia="Times New Roman" w:hAnsi="Times New Roman"/>
        </w:rPr>
      </w:pPr>
      <w:r w:rsidRPr="00A17EC0">
        <w:rPr>
          <w:rFonts w:ascii="Times New Roman" w:eastAsia="Times New Roman" w:hAnsi="Times New Roman"/>
        </w:rPr>
        <w:t> </w:t>
      </w:r>
    </w:p>
    <w:p w:rsidR="00A17EC0" w:rsidRPr="00A17EC0" w:rsidRDefault="00A17EC0" w:rsidP="00A17EC0">
      <w:pPr>
        <w:snapToGrid w:val="0"/>
        <w:rPr>
          <w:rFonts w:ascii="Times New Roman" w:eastAsia="Times New Roman" w:hAnsi="Times New Roman"/>
        </w:rPr>
      </w:pPr>
      <w:r w:rsidRPr="00A17EC0">
        <w:rPr>
          <w:rFonts w:ascii="Times New Roman" w:eastAsia="Times New Roman" w:hAnsi="Times New Roman"/>
          <w:b/>
          <w:bCs/>
        </w:rPr>
        <w:t>About the Office of Consumer Affairs and Business Regulation  </w:t>
      </w:r>
    </w:p>
    <w:p w:rsidR="00A17EC0" w:rsidRPr="00A17EC0" w:rsidRDefault="00A17EC0" w:rsidP="00A17EC0">
      <w:pPr>
        <w:snapToGrid w:val="0"/>
        <w:rPr>
          <w:rFonts w:ascii="Times New Roman" w:eastAsia="Times New Roman" w:hAnsi="Times New Roman"/>
        </w:rPr>
      </w:pPr>
      <w:r w:rsidRPr="00A17EC0">
        <w:rPr>
          <w:rFonts w:ascii="Times New Roman" w:eastAsia="Times New Roman" w:hAnsi="Times New Roman"/>
        </w:rPr>
        <w:t>The Office of Consumer Affairs &amp; Business Regulation empowers Massachusetts consumers through advocacy, community outreach, education programs, and partnerships while ensuring a fair and competitive marketplace for the business its five agencies regulate. In advancing its mission, OCABR continually strives to find a balance between protecting consumer rights and supporting business vitality in the Commonwealth.  </w:t>
      </w:r>
    </w:p>
    <w:p w:rsidR="00A17EC0" w:rsidRDefault="00A17EC0" w:rsidP="00A17EC0">
      <w:pPr>
        <w:snapToGrid w:val="0"/>
        <w:rPr>
          <w:rFonts w:ascii="Times New Roman" w:eastAsia="Times New Roman" w:hAnsi="Times New Roman"/>
        </w:rPr>
      </w:pPr>
      <w:r w:rsidRPr="00A17EC0">
        <w:rPr>
          <w:rFonts w:ascii="Times New Roman" w:eastAsia="Times New Roman" w:hAnsi="Times New Roman"/>
        </w:rPr>
        <w:t> </w:t>
      </w:r>
    </w:p>
    <w:p w:rsidR="00A17EC0" w:rsidRPr="00A17EC0" w:rsidRDefault="00A17EC0" w:rsidP="00A17EC0">
      <w:pPr>
        <w:snapToGrid w:val="0"/>
        <w:rPr>
          <w:rFonts w:ascii="Times New Roman" w:eastAsia="Times New Roman" w:hAnsi="Times New Roman"/>
        </w:rPr>
      </w:pPr>
    </w:p>
    <w:p w:rsidR="00A17EC0" w:rsidRPr="00A17EC0" w:rsidRDefault="00A17EC0" w:rsidP="00A17EC0">
      <w:pPr>
        <w:snapToGrid w:val="0"/>
        <w:rPr>
          <w:rFonts w:ascii="Times New Roman" w:eastAsia="Times New Roman" w:hAnsi="Times New Roman"/>
        </w:rPr>
      </w:pPr>
      <w:r w:rsidRPr="00A17EC0">
        <w:rPr>
          <w:rFonts w:ascii="Times New Roman" w:eastAsia="Times New Roman" w:hAnsi="Times New Roman"/>
        </w:rPr>
        <w:t> </w:t>
      </w:r>
    </w:p>
    <w:p w:rsidR="00A17EC0" w:rsidRPr="00A17EC0" w:rsidRDefault="00A17EC0" w:rsidP="00A17EC0">
      <w:pPr>
        <w:snapToGrid w:val="0"/>
        <w:jc w:val="center"/>
        <w:rPr>
          <w:rFonts w:ascii="Times New Roman" w:eastAsia="Times New Roman" w:hAnsi="Times New Roman"/>
          <w:b/>
        </w:rPr>
      </w:pPr>
      <w:r w:rsidRPr="00A17EC0">
        <w:rPr>
          <w:rFonts w:ascii="Times New Roman" w:eastAsia="Times New Roman" w:hAnsi="Times New Roman"/>
          <w:b/>
          <w:bCs/>
        </w:rPr>
        <w:t>###</w:t>
      </w:r>
    </w:p>
    <w:p w:rsidR="00EC4C04" w:rsidRPr="00380E45" w:rsidRDefault="00EC4C04" w:rsidP="00A17EC0">
      <w:pPr>
        <w:snapToGrid w:val="0"/>
        <w:contextualSpacing/>
        <w:rPr>
          <w:rFonts w:ascii="Times New Roman" w:hAnsi="Times New Roman"/>
        </w:rPr>
      </w:pPr>
      <w:bookmarkStart w:id="0" w:name="_GoBack"/>
      <w:bookmarkEnd w:id="0"/>
    </w:p>
    <w:sectPr w:rsidR="00EC4C04" w:rsidRPr="00380E45" w:rsidSect="00B75053">
      <w:headerReference w:type="first" r:id="rId12"/>
      <w:pgSz w:w="12240" w:h="15840"/>
      <w:pgMar w:top="1008" w:right="1440" w:bottom="864" w:left="1440" w:header="201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338" w:rsidRDefault="00BD7338" w:rsidP="004C1415">
      <w:pPr>
        <w:spacing w:line="240" w:lineRule="auto"/>
      </w:pPr>
      <w:r>
        <w:separator/>
      </w:r>
    </w:p>
  </w:endnote>
  <w:endnote w:type="continuationSeparator" w:id="0">
    <w:p w:rsidR="00BD7338" w:rsidRDefault="00BD7338" w:rsidP="004C14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338" w:rsidRDefault="00BD7338" w:rsidP="004C1415">
      <w:pPr>
        <w:spacing w:line="240" w:lineRule="auto"/>
      </w:pPr>
      <w:r>
        <w:separator/>
      </w:r>
    </w:p>
  </w:footnote>
  <w:footnote w:type="continuationSeparator" w:id="0">
    <w:p w:rsidR="00BD7338" w:rsidRDefault="00BD7338" w:rsidP="004C14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415" w:rsidRPr="004C1415" w:rsidRDefault="00DC4A84" w:rsidP="004C1415">
    <w:pPr>
      <w:tabs>
        <w:tab w:val="center" w:pos="4680"/>
        <w:tab w:val="right" w:pos="9360"/>
      </w:tabs>
    </w:pPr>
    <w:r>
      <w:rPr>
        <w:noProof/>
      </w:rPr>
      <w:drawing>
        <wp:anchor distT="0" distB="0" distL="114300" distR="114300" simplePos="0" relativeHeight="251665408" behindDoc="0" locked="0" layoutInCell="1" allowOverlap="1" wp14:anchorId="35ECFA10" wp14:editId="5F420776">
          <wp:simplePos x="0" y="0"/>
          <wp:positionH relativeFrom="margin">
            <wp:align>center</wp:align>
          </wp:positionH>
          <wp:positionV relativeFrom="margin">
            <wp:posOffset>-2449830</wp:posOffset>
          </wp:positionV>
          <wp:extent cx="866775" cy="89789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97890"/>
                  </a:xfrm>
                  <a:prstGeom prst="rect">
                    <a:avLst/>
                  </a:prstGeom>
                  <a:noFill/>
                  <a:ln>
                    <a:noFill/>
                  </a:ln>
                </pic:spPr>
              </pic:pic>
            </a:graphicData>
          </a:graphic>
        </wp:anchor>
      </w:drawing>
    </w:r>
  </w:p>
  <w:tbl>
    <w:tblPr>
      <w:tblpPr w:leftFromText="180" w:rightFromText="180" w:vertAnchor="page" w:horzAnchor="margin" w:tblpXSpec="center" w:tblpY="2266"/>
      <w:tblW w:w="11340" w:type="dxa"/>
      <w:tblLayout w:type="fixed"/>
      <w:tblLook w:val="0000" w:firstRow="0" w:lastRow="0" w:firstColumn="0" w:lastColumn="0" w:noHBand="0" w:noVBand="0"/>
    </w:tblPr>
    <w:tblGrid>
      <w:gridCol w:w="2520"/>
      <w:gridCol w:w="5760"/>
      <w:gridCol w:w="3060"/>
    </w:tblGrid>
    <w:tr w:rsidR="004C1415" w:rsidRPr="004C1415" w:rsidTr="00E82078">
      <w:trPr>
        <w:trHeight w:val="1263"/>
      </w:trPr>
      <w:tc>
        <w:tcPr>
          <w:tcW w:w="2520" w:type="dxa"/>
        </w:tcPr>
        <w:p w:rsidR="004C1415" w:rsidRPr="004C1415" w:rsidRDefault="004C1415" w:rsidP="004C1415">
          <w:pPr>
            <w:spacing w:line="240" w:lineRule="auto"/>
            <w:jc w:val="center"/>
            <w:rPr>
              <w:rFonts w:ascii="Arial" w:eastAsia="Times New Roman" w:hAnsi="Arial" w:cs="Arial"/>
              <w:b/>
              <w:color w:val="002060"/>
              <w:sz w:val="19"/>
              <w:szCs w:val="19"/>
            </w:rPr>
          </w:pPr>
        </w:p>
        <w:p w:rsidR="004C1415" w:rsidRPr="004C1415" w:rsidRDefault="004C1415" w:rsidP="004C1415">
          <w:pPr>
            <w:spacing w:line="240" w:lineRule="auto"/>
            <w:jc w:val="center"/>
            <w:rPr>
              <w:rFonts w:ascii="Arial" w:eastAsia="Times New Roman" w:hAnsi="Arial" w:cs="Arial"/>
              <w:b/>
              <w:color w:val="002060"/>
              <w:sz w:val="19"/>
              <w:szCs w:val="19"/>
            </w:rPr>
          </w:pPr>
          <w:r w:rsidRPr="004C1415">
            <w:rPr>
              <w:rFonts w:ascii="Arial" w:eastAsia="Times New Roman" w:hAnsi="Arial" w:cs="Arial"/>
              <w:b/>
              <w:color w:val="002060"/>
              <w:sz w:val="19"/>
              <w:szCs w:val="19"/>
            </w:rPr>
            <w:t>CHARLES D. BAKER</w:t>
          </w:r>
        </w:p>
        <w:p w:rsidR="004C1415" w:rsidRPr="004C1415" w:rsidRDefault="004C1415" w:rsidP="004C1415">
          <w:pPr>
            <w:spacing w:line="240" w:lineRule="auto"/>
            <w:jc w:val="center"/>
            <w:rPr>
              <w:rFonts w:ascii="Arial" w:eastAsia="Times New Roman" w:hAnsi="Arial" w:cs="Arial"/>
              <w:color w:val="002060"/>
              <w:sz w:val="15"/>
              <w:szCs w:val="15"/>
            </w:rPr>
          </w:pPr>
          <w:r w:rsidRPr="004C1415">
            <w:rPr>
              <w:rFonts w:ascii="Arial" w:eastAsia="Times New Roman" w:hAnsi="Arial" w:cs="Arial"/>
              <w:color w:val="002060"/>
              <w:sz w:val="15"/>
              <w:szCs w:val="15"/>
            </w:rPr>
            <w:t>GOVERNOR</w:t>
          </w:r>
        </w:p>
        <w:p w:rsidR="004C1415" w:rsidRPr="004C1415" w:rsidRDefault="004C1415" w:rsidP="004C1415">
          <w:pPr>
            <w:spacing w:line="240" w:lineRule="auto"/>
            <w:jc w:val="center"/>
            <w:rPr>
              <w:rFonts w:ascii="Arial" w:eastAsia="Times New Roman" w:hAnsi="Arial" w:cs="Arial"/>
              <w:b/>
              <w:color w:val="002060"/>
              <w:sz w:val="12"/>
              <w:szCs w:val="12"/>
            </w:rPr>
          </w:pPr>
        </w:p>
        <w:p w:rsidR="004C1415" w:rsidRPr="004C1415" w:rsidRDefault="004C1415" w:rsidP="004C1415">
          <w:pPr>
            <w:tabs>
              <w:tab w:val="left" w:pos="450"/>
              <w:tab w:val="center" w:pos="1287"/>
            </w:tabs>
            <w:spacing w:line="240" w:lineRule="auto"/>
            <w:jc w:val="center"/>
            <w:rPr>
              <w:rFonts w:ascii="Arial" w:eastAsia="Times New Roman" w:hAnsi="Arial" w:cs="Arial"/>
              <w:b/>
              <w:color w:val="002060"/>
              <w:sz w:val="19"/>
              <w:szCs w:val="19"/>
            </w:rPr>
          </w:pPr>
          <w:r w:rsidRPr="004C1415">
            <w:rPr>
              <w:rFonts w:ascii="Arial" w:eastAsia="Times New Roman" w:hAnsi="Arial" w:cs="Arial"/>
              <w:b/>
              <w:color w:val="002060"/>
              <w:sz w:val="19"/>
              <w:szCs w:val="19"/>
            </w:rPr>
            <w:t>KARYN E. POLITO</w:t>
          </w:r>
        </w:p>
        <w:p w:rsidR="004C1415" w:rsidRPr="004C1415" w:rsidRDefault="004C1415" w:rsidP="004C1415">
          <w:pPr>
            <w:spacing w:line="240" w:lineRule="auto"/>
            <w:jc w:val="center"/>
            <w:rPr>
              <w:rFonts w:ascii="Arial" w:eastAsia="Times New Roman" w:hAnsi="Arial" w:cs="Arial"/>
              <w:color w:val="002060"/>
              <w:sz w:val="15"/>
              <w:szCs w:val="15"/>
            </w:rPr>
          </w:pPr>
          <w:r w:rsidRPr="004C1415">
            <w:rPr>
              <w:rFonts w:ascii="Arial" w:eastAsia="Times New Roman" w:hAnsi="Arial" w:cs="Arial"/>
              <w:color w:val="002060"/>
              <w:sz w:val="15"/>
              <w:szCs w:val="15"/>
            </w:rPr>
            <w:t>LIEUTENANT GOVERNOR</w:t>
          </w:r>
        </w:p>
      </w:tc>
      <w:tc>
        <w:tcPr>
          <w:tcW w:w="5760" w:type="dxa"/>
        </w:tcPr>
        <w:p w:rsidR="004C1415" w:rsidRPr="004C1415" w:rsidRDefault="00614648" w:rsidP="004C1415">
          <w:pPr>
            <w:spacing w:line="240" w:lineRule="auto"/>
            <w:jc w:val="center"/>
            <w:rPr>
              <w:rFonts w:ascii="Arial" w:eastAsia="Times New Roman" w:hAnsi="Arial" w:cs="Arial"/>
              <w:b/>
              <w:bCs/>
              <w:color w:val="002060"/>
              <w:sz w:val="26"/>
              <w:szCs w:val="26"/>
            </w:rPr>
          </w:pPr>
          <w:r>
            <w:rPr>
              <w:rFonts w:ascii="Arial" w:eastAsia="Times New Roman" w:hAnsi="Arial" w:cs="Arial"/>
              <w:b/>
              <w:bCs/>
              <w:color w:val="002060"/>
              <w:sz w:val="26"/>
              <w:szCs w:val="26"/>
            </w:rPr>
            <w:t xml:space="preserve">    </w:t>
          </w:r>
          <w:r w:rsidR="004C1415" w:rsidRPr="004C1415">
            <w:rPr>
              <w:rFonts w:ascii="Arial" w:eastAsia="Times New Roman" w:hAnsi="Arial" w:cs="Arial"/>
              <w:b/>
              <w:bCs/>
              <w:color w:val="002060"/>
              <w:sz w:val="26"/>
              <w:szCs w:val="26"/>
            </w:rPr>
            <w:t>COMMONWEALTH OF MASSACHUSETTS</w:t>
          </w:r>
        </w:p>
        <w:p w:rsidR="004C1415" w:rsidRPr="004C1415" w:rsidRDefault="00614648" w:rsidP="004C1415">
          <w:pPr>
            <w:spacing w:line="240" w:lineRule="auto"/>
            <w:jc w:val="center"/>
            <w:rPr>
              <w:rFonts w:ascii="Arial" w:eastAsia="Times New Roman" w:hAnsi="Arial" w:cs="Arial"/>
              <w:b/>
              <w:bCs/>
              <w:color w:val="002060"/>
              <w:sz w:val="26"/>
              <w:szCs w:val="26"/>
            </w:rPr>
          </w:pPr>
          <w:r>
            <w:rPr>
              <w:rFonts w:ascii="Arial" w:eastAsia="Times New Roman" w:hAnsi="Arial" w:cs="Arial"/>
              <w:b/>
              <w:bCs/>
              <w:color w:val="002060"/>
              <w:sz w:val="21"/>
              <w:szCs w:val="21"/>
            </w:rPr>
            <w:t xml:space="preserve">       </w:t>
          </w:r>
          <w:r w:rsidR="004C1415" w:rsidRPr="00614648">
            <w:rPr>
              <w:rFonts w:ascii="Arial" w:eastAsia="Times New Roman" w:hAnsi="Arial" w:cs="Arial"/>
              <w:b/>
              <w:bCs/>
              <w:color w:val="002060"/>
              <w:sz w:val="20"/>
              <w:szCs w:val="21"/>
            </w:rPr>
            <w:t>Office of Consumer Affairs and Business Regulation</w:t>
          </w:r>
        </w:p>
        <w:p w:rsidR="004C1415" w:rsidRPr="004C1415" w:rsidRDefault="00614648" w:rsidP="004C1415">
          <w:pPr>
            <w:spacing w:line="240" w:lineRule="auto"/>
            <w:jc w:val="center"/>
            <w:rPr>
              <w:rFonts w:ascii="Arial" w:eastAsia="Times New Roman" w:hAnsi="Arial" w:cs="Arial"/>
              <w:color w:val="002060"/>
              <w:sz w:val="18"/>
              <w:szCs w:val="18"/>
            </w:rPr>
          </w:pPr>
          <w:r>
            <w:rPr>
              <w:rFonts w:ascii="Arial" w:eastAsia="Times New Roman" w:hAnsi="Arial" w:cs="Arial"/>
              <w:color w:val="002060"/>
              <w:sz w:val="18"/>
              <w:szCs w:val="18"/>
            </w:rPr>
            <w:t xml:space="preserve"> </w:t>
          </w:r>
          <w:r w:rsidR="004C1415" w:rsidRPr="004C1415">
            <w:rPr>
              <w:rFonts w:ascii="Arial" w:eastAsia="Times New Roman" w:hAnsi="Arial" w:cs="Arial"/>
              <w:color w:val="002060"/>
              <w:sz w:val="18"/>
              <w:szCs w:val="18"/>
            </w:rPr>
            <w:t>501 Boylston Street, Suite 5100, Boston, MA 02116</w:t>
          </w:r>
        </w:p>
        <w:p w:rsidR="004C1415" w:rsidRPr="004C1415" w:rsidRDefault="004C1415" w:rsidP="004C1415">
          <w:pPr>
            <w:spacing w:line="240" w:lineRule="auto"/>
            <w:jc w:val="center"/>
            <w:rPr>
              <w:rFonts w:ascii="Arial" w:eastAsia="Times New Roman" w:hAnsi="Arial" w:cs="Arial"/>
              <w:color w:val="002060"/>
              <w:sz w:val="18"/>
              <w:szCs w:val="18"/>
            </w:rPr>
          </w:pPr>
          <w:r w:rsidRPr="004C1415">
            <w:rPr>
              <w:rFonts w:ascii="Arial" w:eastAsia="Times New Roman" w:hAnsi="Arial" w:cs="Arial"/>
              <w:color w:val="002060"/>
              <w:sz w:val="18"/>
              <w:szCs w:val="18"/>
            </w:rPr>
            <w:t>(617) 973-8700   FAX (617) 973-8799</w:t>
          </w:r>
        </w:p>
        <w:p w:rsidR="004C1415" w:rsidRPr="004C1415" w:rsidRDefault="00BD7338" w:rsidP="004C1415">
          <w:pPr>
            <w:jc w:val="center"/>
            <w:rPr>
              <w:rFonts w:ascii="Arial" w:eastAsia="Times New Roman" w:hAnsi="Arial" w:cs="Arial"/>
              <w:color w:val="002060"/>
              <w:sz w:val="18"/>
              <w:szCs w:val="18"/>
            </w:rPr>
          </w:pPr>
          <w:hyperlink r:id="rId2" w:history="1">
            <w:r w:rsidR="004C1415" w:rsidRPr="004C1415">
              <w:rPr>
                <w:rFonts w:ascii="Arial" w:eastAsia="Times New Roman" w:hAnsi="Arial" w:cs="Arial"/>
                <w:color w:val="0000FF"/>
                <w:sz w:val="18"/>
                <w:szCs w:val="18"/>
                <w:u w:val="single"/>
              </w:rPr>
              <w:t>www.mass.gov/consumer</w:t>
            </w:r>
          </w:hyperlink>
          <w:r w:rsidR="004C1415" w:rsidRPr="004C1415">
            <w:rPr>
              <w:rFonts w:ascii="Arial" w:eastAsia="Times New Roman" w:hAnsi="Arial" w:cs="Arial"/>
              <w:sz w:val="18"/>
              <w:szCs w:val="24"/>
            </w:rPr>
            <w:t xml:space="preserve">                           </w:t>
          </w:r>
        </w:p>
      </w:tc>
      <w:tc>
        <w:tcPr>
          <w:tcW w:w="3060" w:type="dxa"/>
        </w:tcPr>
        <w:p w:rsidR="004C1415" w:rsidRPr="004C1415" w:rsidRDefault="004C1415" w:rsidP="004C1415">
          <w:pPr>
            <w:spacing w:line="240" w:lineRule="auto"/>
            <w:jc w:val="center"/>
            <w:rPr>
              <w:rFonts w:ascii="Arial" w:eastAsia="Times New Roman" w:hAnsi="Arial" w:cs="Arial"/>
              <w:b/>
              <w:color w:val="002060"/>
              <w:sz w:val="19"/>
              <w:szCs w:val="19"/>
            </w:rPr>
          </w:pPr>
        </w:p>
        <w:p w:rsidR="004C1415" w:rsidRPr="004C1415" w:rsidRDefault="004C1415" w:rsidP="004C1415">
          <w:pPr>
            <w:spacing w:line="240" w:lineRule="auto"/>
            <w:jc w:val="center"/>
            <w:rPr>
              <w:rFonts w:ascii="Arial" w:eastAsia="Times New Roman" w:hAnsi="Arial" w:cs="Arial"/>
              <w:b/>
              <w:color w:val="002060"/>
              <w:sz w:val="19"/>
              <w:szCs w:val="19"/>
            </w:rPr>
          </w:pPr>
          <w:r w:rsidRPr="004C1415">
            <w:rPr>
              <w:rFonts w:ascii="Arial" w:eastAsia="Times New Roman" w:hAnsi="Arial" w:cs="Arial"/>
              <w:b/>
              <w:color w:val="002060"/>
              <w:sz w:val="19"/>
              <w:szCs w:val="19"/>
            </w:rPr>
            <w:t xml:space="preserve">MIKE </w:t>
          </w:r>
          <w:r w:rsidRPr="004C1415">
            <w:t xml:space="preserve"> </w:t>
          </w:r>
          <w:r w:rsidRPr="004C1415">
            <w:rPr>
              <w:rFonts w:ascii="Arial" w:eastAsia="Times New Roman" w:hAnsi="Arial" w:cs="Arial"/>
              <w:b/>
              <w:color w:val="002060"/>
              <w:sz w:val="19"/>
              <w:szCs w:val="19"/>
            </w:rPr>
            <w:t>KENNEALY</w:t>
          </w:r>
        </w:p>
        <w:p w:rsidR="004C1415" w:rsidRPr="004C1415" w:rsidRDefault="004C1415" w:rsidP="004C1415">
          <w:pPr>
            <w:spacing w:line="240" w:lineRule="auto"/>
            <w:jc w:val="center"/>
            <w:rPr>
              <w:rFonts w:ascii="Arial" w:eastAsia="Times New Roman" w:hAnsi="Arial" w:cs="Arial"/>
              <w:color w:val="002060"/>
              <w:sz w:val="15"/>
              <w:szCs w:val="15"/>
            </w:rPr>
          </w:pPr>
          <w:r w:rsidRPr="004C1415">
            <w:rPr>
              <w:rFonts w:ascii="Arial" w:eastAsia="Times New Roman" w:hAnsi="Arial" w:cs="Arial"/>
              <w:color w:val="002060"/>
              <w:sz w:val="15"/>
              <w:szCs w:val="15"/>
            </w:rPr>
            <w:t>SECRETARY OF HOUSING AND ECONOMIC DEVELOPMENT</w:t>
          </w:r>
        </w:p>
        <w:p w:rsidR="004C1415" w:rsidRPr="004C1415" w:rsidRDefault="004C1415" w:rsidP="004C1415">
          <w:pPr>
            <w:tabs>
              <w:tab w:val="left" w:pos="1905"/>
            </w:tabs>
            <w:spacing w:line="240" w:lineRule="auto"/>
            <w:jc w:val="center"/>
            <w:rPr>
              <w:rFonts w:ascii="Arial" w:eastAsia="Times New Roman" w:hAnsi="Arial" w:cs="Arial"/>
              <w:b/>
              <w:color w:val="002060"/>
              <w:sz w:val="12"/>
              <w:szCs w:val="12"/>
            </w:rPr>
          </w:pPr>
        </w:p>
        <w:p w:rsidR="004C1415" w:rsidRPr="004C1415" w:rsidRDefault="0056619C" w:rsidP="004C1415">
          <w:pPr>
            <w:spacing w:line="240" w:lineRule="auto"/>
            <w:jc w:val="center"/>
            <w:rPr>
              <w:rFonts w:ascii="Arial" w:eastAsia="Times New Roman" w:hAnsi="Arial" w:cs="Arial"/>
              <w:b/>
              <w:color w:val="002060"/>
              <w:sz w:val="19"/>
              <w:szCs w:val="19"/>
            </w:rPr>
          </w:pPr>
          <w:r>
            <w:rPr>
              <w:rFonts w:ascii="Arial" w:eastAsia="Times New Roman" w:hAnsi="Arial" w:cs="Arial"/>
              <w:b/>
              <w:color w:val="002060"/>
              <w:sz w:val="19"/>
              <w:szCs w:val="19"/>
            </w:rPr>
            <w:t>E</w:t>
          </w:r>
          <w:r w:rsidR="001F27E9">
            <w:rPr>
              <w:rFonts w:ascii="Arial" w:eastAsia="Times New Roman" w:hAnsi="Arial" w:cs="Arial"/>
              <w:b/>
              <w:color w:val="002060"/>
              <w:sz w:val="19"/>
              <w:szCs w:val="19"/>
            </w:rPr>
            <w:t>DWARD A. PALLESCHI</w:t>
          </w:r>
        </w:p>
        <w:p w:rsidR="004C1415" w:rsidRPr="004C1415" w:rsidRDefault="004C1415" w:rsidP="004C1415">
          <w:pPr>
            <w:spacing w:line="240" w:lineRule="auto"/>
            <w:jc w:val="center"/>
            <w:rPr>
              <w:rFonts w:ascii="Arial" w:eastAsia="Times New Roman" w:hAnsi="Arial" w:cs="Arial"/>
              <w:color w:val="002060"/>
              <w:sz w:val="15"/>
              <w:szCs w:val="15"/>
            </w:rPr>
          </w:pPr>
          <w:r w:rsidRPr="004C1415">
            <w:rPr>
              <w:rFonts w:ascii="Arial" w:eastAsia="Times New Roman" w:hAnsi="Arial" w:cs="Arial"/>
              <w:color w:val="002060"/>
              <w:sz w:val="15"/>
              <w:szCs w:val="15"/>
            </w:rPr>
            <w:t>UNDERSECRETARY</w:t>
          </w:r>
        </w:p>
        <w:p w:rsidR="004C1415" w:rsidRPr="004C1415" w:rsidRDefault="004C1415" w:rsidP="004C1415">
          <w:pPr>
            <w:spacing w:line="240" w:lineRule="auto"/>
            <w:jc w:val="center"/>
            <w:rPr>
              <w:rFonts w:ascii="Arial" w:eastAsia="Times New Roman" w:hAnsi="Arial" w:cs="Arial"/>
              <w:color w:val="002060"/>
              <w:sz w:val="14"/>
              <w:szCs w:val="14"/>
            </w:rPr>
          </w:pPr>
        </w:p>
      </w:tc>
    </w:tr>
  </w:tbl>
  <w:p w:rsidR="004C1415" w:rsidRDefault="004C1415" w:rsidP="004C1415">
    <w:pPr>
      <w:pStyle w:val="Header"/>
      <w:tabs>
        <w:tab w:val="clear" w:pos="4680"/>
        <w:tab w:val="clear" w:pos="9360"/>
        <w:tab w:val="left" w:pos="31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512FD"/>
    <w:multiLevelType w:val="hybridMultilevel"/>
    <w:tmpl w:val="E0360B74"/>
    <w:lvl w:ilvl="0" w:tplc="F386E558">
      <w:numFmt w:val="bullet"/>
      <w:lvlText w:val="•"/>
      <w:lvlJc w:val="left"/>
      <w:pPr>
        <w:ind w:left="930" w:hanging="57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41CB0"/>
    <w:multiLevelType w:val="hybridMultilevel"/>
    <w:tmpl w:val="A676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A0A68"/>
    <w:multiLevelType w:val="hybridMultilevel"/>
    <w:tmpl w:val="EB1E7328"/>
    <w:lvl w:ilvl="0" w:tplc="F386E558">
      <w:numFmt w:val="bullet"/>
      <w:lvlText w:val="•"/>
      <w:lvlJc w:val="left"/>
      <w:pPr>
        <w:ind w:left="930" w:hanging="57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9B7ABD"/>
    <w:multiLevelType w:val="hybridMultilevel"/>
    <w:tmpl w:val="11D81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415"/>
    <w:rsid w:val="000144A7"/>
    <w:rsid w:val="00070201"/>
    <w:rsid w:val="000A0017"/>
    <w:rsid w:val="000F292D"/>
    <w:rsid w:val="00131BE1"/>
    <w:rsid w:val="00147A36"/>
    <w:rsid w:val="00172F69"/>
    <w:rsid w:val="001A22CB"/>
    <w:rsid w:val="001C4403"/>
    <w:rsid w:val="001C7E78"/>
    <w:rsid w:val="001D2526"/>
    <w:rsid w:val="001D3A66"/>
    <w:rsid w:val="001F0FA4"/>
    <w:rsid w:val="001F27E9"/>
    <w:rsid w:val="002B041C"/>
    <w:rsid w:val="002D2FA8"/>
    <w:rsid w:val="002E5100"/>
    <w:rsid w:val="00330DA8"/>
    <w:rsid w:val="003365E4"/>
    <w:rsid w:val="00366277"/>
    <w:rsid w:val="00380E45"/>
    <w:rsid w:val="003D0AD8"/>
    <w:rsid w:val="003D2F6F"/>
    <w:rsid w:val="003E208D"/>
    <w:rsid w:val="00411211"/>
    <w:rsid w:val="00424220"/>
    <w:rsid w:val="00475E27"/>
    <w:rsid w:val="004C0B77"/>
    <w:rsid w:val="004C1415"/>
    <w:rsid w:val="004D5968"/>
    <w:rsid w:val="00501B96"/>
    <w:rsid w:val="00517E86"/>
    <w:rsid w:val="00564EC5"/>
    <w:rsid w:val="0056619C"/>
    <w:rsid w:val="00566DD4"/>
    <w:rsid w:val="005B581B"/>
    <w:rsid w:val="005D221E"/>
    <w:rsid w:val="006075FF"/>
    <w:rsid w:val="00614648"/>
    <w:rsid w:val="006270E0"/>
    <w:rsid w:val="0063423C"/>
    <w:rsid w:val="0067277B"/>
    <w:rsid w:val="006868BD"/>
    <w:rsid w:val="006879BC"/>
    <w:rsid w:val="00697561"/>
    <w:rsid w:val="006A7CFF"/>
    <w:rsid w:val="00767963"/>
    <w:rsid w:val="007B1BB0"/>
    <w:rsid w:val="007B2597"/>
    <w:rsid w:val="007C21A5"/>
    <w:rsid w:val="007C27D8"/>
    <w:rsid w:val="00867022"/>
    <w:rsid w:val="008A1381"/>
    <w:rsid w:val="008B1D36"/>
    <w:rsid w:val="008E4ECA"/>
    <w:rsid w:val="008F45B8"/>
    <w:rsid w:val="00916E5D"/>
    <w:rsid w:val="00936613"/>
    <w:rsid w:val="009377E8"/>
    <w:rsid w:val="009554E4"/>
    <w:rsid w:val="00960FD4"/>
    <w:rsid w:val="009B33EB"/>
    <w:rsid w:val="009C0824"/>
    <w:rsid w:val="009D2EC2"/>
    <w:rsid w:val="009E6637"/>
    <w:rsid w:val="00A17EC0"/>
    <w:rsid w:val="00A71884"/>
    <w:rsid w:val="00A81C84"/>
    <w:rsid w:val="00AF23D8"/>
    <w:rsid w:val="00B5027C"/>
    <w:rsid w:val="00B748F1"/>
    <w:rsid w:val="00B75053"/>
    <w:rsid w:val="00BC5AE0"/>
    <w:rsid w:val="00BC6BC7"/>
    <w:rsid w:val="00BD7338"/>
    <w:rsid w:val="00C0338C"/>
    <w:rsid w:val="00C217D8"/>
    <w:rsid w:val="00C333E7"/>
    <w:rsid w:val="00C57FD7"/>
    <w:rsid w:val="00D02439"/>
    <w:rsid w:val="00D1110B"/>
    <w:rsid w:val="00D51B04"/>
    <w:rsid w:val="00D82994"/>
    <w:rsid w:val="00DB031A"/>
    <w:rsid w:val="00DC1AE0"/>
    <w:rsid w:val="00DC4A84"/>
    <w:rsid w:val="00DD1741"/>
    <w:rsid w:val="00DD4E11"/>
    <w:rsid w:val="00E20527"/>
    <w:rsid w:val="00E23F87"/>
    <w:rsid w:val="00E379FA"/>
    <w:rsid w:val="00E44945"/>
    <w:rsid w:val="00E67238"/>
    <w:rsid w:val="00E81A98"/>
    <w:rsid w:val="00EB2EE7"/>
    <w:rsid w:val="00EC4C04"/>
    <w:rsid w:val="00EE412A"/>
    <w:rsid w:val="00F0560A"/>
    <w:rsid w:val="00F431FD"/>
    <w:rsid w:val="00F43801"/>
    <w:rsid w:val="00F64AEA"/>
    <w:rsid w:val="00F74F81"/>
    <w:rsid w:val="00F95028"/>
    <w:rsid w:val="00F96CE7"/>
    <w:rsid w:val="00FE2881"/>
    <w:rsid w:val="00FE6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5D7CE"/>
  <w15:docId w15:val="{6A48042E-B88A-4D9C-8BF3-B9F5F2A1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648"/>
    <w:pPr>
      <w:spacing w:after="0" w:line="276" w:lineRule="auto"/>
    </w:pPr>
    <w:rPr>
      <w:rFonts w:ascii="Calibri" w:eastAsia="Calibri" w:hAnsi="Calibri" w:cs="Times New Roman"/>
    </w:rPr>
  </w:style>
  <w:style w:type="paragraph" w:styleId="Heading1">
    <w:name w:val="heading 1"/>
    <w:basedOn w:val="Normal"/>
    <w:link w:val="Heading1Char"/>
    <w:uiPriority w:val="1"/>
    <w:qFormat/>
    <w:rsid w:val="001D2526"/>
    <w:pPr>
      <w:widowControl w:val="0"/>
      <w:autoSpaceDE w:val="0"/>
      <w:autoSpaceDN w:val="0"/>
      <w:spacing w:line="240" w:lineRule="auto"/>
      <w:ind w:left="8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415"/>
    <w:pPr>
      <w:tabs>
        <w:tab w:val="center" w:pos="4680"/>
        <w:tab w:val="right" w:pos="9360"/>
      </w:tabs>
      <w:spacing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C1415"/>
  </w:style>
  <w:style w:type="paragraph" w:styleId="Footer">
    <w:name w:val="footer"/>
    <w:basedOn w:val="Normal"/>
    <w:link w:val="FooterChar"/>
    <w:uiPriority w:val="99"/>
    <w:unhideWhenUsed/>
    <w:rsid w:val="004C1415"/>
    <w:pPr>
      <w:tabs>
        <w:tab w:val="center" w:pos="4680"/>
        <w:tab w:val="right" w:pos="9360"/>
      </w:tabs>
      <w:spacing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C1415"/>
  </w:style>
  <w:style w:type="character" w:styleId="Hyperlink">
    <w:name w:val="Hyperlink"/>
    <w:basedOn w:val="DefaultParagraphFont"/>
    <w:uiPriority w:val="99"/>
    <w:unhideWhenUsed/>
    <w:rsid w:val="00614648"/>
    <w:rPr>
      <w:color w:val="0563C1" w:themeColor="hyperlink"/>
      <w:u w:val="single"/>
    </w:rPr>
  </w:style>
  <w:style w:type="paragraph" w:styleId="BalloonText">
    <w:name w:val="Balloon Text"/>
    <w:basedOn w:val="Normal"/>
    <w:link w:val="BalloonTextChar"/>
    <w:uiPriority w:val="99"/>
    <w:semiHidden/>
    <w:unhideWhenUsed/>
    <w:rsid w:val="0061464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648"/>
    <w:rPr>
      <w:rFonts w:ascii="Segoe UI" w:eastAsia="Calibri" w:hAnsi="Segoe UI" w:cs="Segoe UI"/>
      <w:sz w:val="18"/>
      <w:szCs w:val="18"/>
    </w:rPr>
  </w:style>
  <w:style w:type="paragraph" w:styleId="NormalWeb">
    <w:name w:val="Normal (Web)"/>
    <w:basedOn w:val="Normal"/>
    <w:uiPriority w:val="99"/>
    <w:unhideWhenUsed/>
    <w:rsid w:val="00131BE1"/>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B75053"/>
    <w:pPr>
      <w:spacing w:line="240" w:lineRule="auto"/>
      <w:ind w:left="720"/>
    </w:pPr>
    <w:rPr>
      <w:rFonts w:eastAsiaTheme="minorHAnsi"/>
    </w:rPr>
  </w:style>
  <w:style w:type="paragraph" w:customStyle="1" w:styleId="Default">
    <w:name w:val="Default"/>
    <w:rsid w:val="000144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0144A7"/>
  </w:style>
  <w:style w:type="paragraph" w:styleId="NoSpacing">
    <w:name w:val="No Spacing"/>
    <w:uiPriority w:val="1"/>
    <w:qFormat/>
    <w:rsid w:val="00D02439"/>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1F0FA4"/>
    <w:rPr>
      <w:sz w:val="16"/>
      <w:szCs w:val="16"/>
    </w:rPr>
  </w:style>
  <w:style w:type="paragraph" w:styleId="CommentText">
    <w:name w:val="annotation text"/>
    <w:basedOn w:val="Normal"/>
    <w:link w:val="CommentTextChar"/>
    <w:uiPriority w:val="99"/>
    <w:semiHidden/>
    <w:unhideWhenUsed/>
    <w:rsid w:val="001F0FA4"/>
    <w:pPr>
      <w:spacing w:line="240" w:lineRule="auto"/>
    </w:pPr>
    <w:rPr>
      <w:sz w:val="20"/>
      <w:szCs w:val="20"/>
    </w:rPr>
  </w:style>
  <w:style w:type="character" w:customStyle="1" w:styleId="CommentTextChar">
    <w:name w:val="Comment Text Char"/>
    <w:basedOn w:val="DefaultParagraphFont"/>
    <w:link w:val="CommentText"/>
    <w:uiPriority w:val="99"/>
    <w:semiHidden/>
    <w:rsid w:val="001F0FA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0FA4"/>
    <w:rPr>
      <w:b/>
      <w:bCs/>
    </w:rPr>
  </w:style>
  <w:style w:type="character" w:customStyle="1" w:styleId="CommentSubjectChar">
    <w:name w:val="Comment Subject Char"/>
    <w:basedOn w:val="CommentTextChar"/>
    <w:link w:val="CommentSubject"/>
    <w:uiPriority w:val="99"/>
    <w:semiHidden/>
    <w:rsid w:val="001F0FA4"/>
    <w:rPr>
      <w:rFonts w:ascii="Calibri" w:eastAsia="Calibri" w:hAnsi="Calibri" w:cs="Times New Roman"/>
      <w:b/>
      <w:bCs/>
      <w:sz w:val="20"/>
      <w:szCs w:val="20"/>
    </w:rPr>
  </w:style>
  <w:style w:type="paragraph" w:styleId="Revision">
    <w:name w:val="Revision"/>
    <w:hidden/>
    <w:uiPriority w:val="99"/>
    <w:semiHidden/>
    <w:rsid w:val="00D1110B"/>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1"/>
    <w:rsid w:val="001D2526"/>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1D2526"/>
    <w:pPr>
      <w:widowControl w:val="0"/>
      <w:autoSpaceDE w:val="0"/>
      <w:autoSpaceDN w:val="0"/>
      <w:spacing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1D2526"/>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1D2526"/>
    <w:pPr>
      <w:widowControl w:val="0"/>
      <w:autoSpaceDE w:val="0"/>
      <w:autoSpaceDN w:val="0"/>
      <w:spacing w:line="272" w:lineRule="exact"/>
      <w:ind w:left="1440"/>
    </w:pPr>
    <w:rPr>
      <w:rFonts w:ascii="Times New Roman" w:eastAsia="Times New Roman" w:hAnsi="Times New Roman"/>
    </w:rPr>
  </w:style>
  <w:style w:type="paragraph" w:customStyle="1" w:styleId="xxmsonormal">
    <w:name w:val="x_xmsonormal"/>
    <w:basedOn w:val="Normal"/>
    <w:rsid w:val="00380E45"/>
    <w:pPr>
      <w:spacing w:before="100" w:beforeAutospacing="1" w:after="100" w:afterAutospacing="1" w:line="240" w:lineRule="auto"/>
    </w:pPr>
    <w:rPr>
      <w:rFonts w:ascii="Times New Roman" w:eastAsia="Times New Roman" w:hAnsi="Times New Roman"/>
      <w:sz w:val="24"/>
      <w:szCs w:val="24"/>
    </w:rPr>
  </w:style>
  <w:style w:type="character" w:customStyle="1" w:styleId="hgkelc">
    <w:name w:val="hgkelc"/>
    <w:basedOn w:val="DefaultParagraphFont"/>
    <w:rsid w:val="00380E45"/>
  </w:style>
  <w:style w:type="character" w:customStyle="1" w:styleId="acopre">
    <w:name w:val="acopre"/>
    <w:basedOn w:val="DefaultParagraphFont"/>
    <w:rsid w:val="00380E45"/>
  </w:style>
  <w:style w:type="character" w:styleId="Emphasis">
    <w:name w:val="Emphasis"/>
    <w:basedOn w:val="DefaultParagraphFont"/>
    <w:uiPriority w:val="20"/>
    <w:qFormat/>
    <w:rsid w:val="00380E45"/>
    <w:rPr>
      <w:i/>
      <w:iCs/>
    </w:rPr>
  </w:style>
  <w:style w:type="paragraph" w:customStyle="1" w:styleId="xmsonormal">
    <w:name w:val="x_msonormal"/>
    <w:basedOn w:val="Normal"/>
    <w:rsid w:val="00380E4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818139">
      <w:bodyDiv w:val="1"/>
      <w:marLeft w:val="0"/>
      <w:marRight w:val="0"/>
      <w:marTop w:val="0"/>
      <w:marBottom w:val="0"/>
      <w:divBdr>
        <w:top w:val="none" w:sz="0" w:space="0" w:color="auto"/>
        <w:left w:val="none" w:sz="0" w:space="0" w:color="auto"/>
        <w:bottom w:val="none" w:sz="0" w:space="0" w:color="auto"/>
        <w:right w:val="none" w:sz="0" w:space="0" w:color="auto"/>
      </w:divBdr>
    </w:div>
    <w:div w:id="873272001">
      <w:bodyDiv w:val="1"/>
      <w:marLeft w:val="0"/>
      <w:marRight w:val="0"/>
      <w:marTop w:val="0"/>
      <w:marBottom w:val="0"/>
      <w:divBdr>
        <w:top w:val="none" w:sz="0" w:space="0" w:color="auto"/>
        <w:left w:val="none" w:sz="0" w:space="0" w:color="auto"/>
        <w:bottom w:val="none" w:sz="0" w:space="0" w:color="auto"/>
        <w:right w:val="none" w:sz="0" w:space="0" w:color="auto"/>
      </w:divBdr>
    </w:div>
    <w:div w:id="935212121">
      <w:bodyDiv w:val="1"/>
      <w:marLeft w:val="0"/>
      <w:marRight w:val="0"/>
      <w:marTop w:val="0"/>
      <w:marBottom w:val="0"/>
      <w:divBdr>
        <w:top w:val="none" w:sz="0" w:space="0" w:color="auto"/>
        <w:left w:val="none" w:sz="0" w:space="0" w:color="auto"/>
        <w:bottom w:val="none" w:sz="0" w:space="0" w:color="auto"/>
        <w:right w:val="none" w:sz="0" w:space="0" w:color="auto"/>
      </w:divBdr>
    </w:div>
    <w:div w:id="1009522774">
      <w:bodyDiv w:val="1"/>
      <w:marLeft w:val="0"/>
      <w:marRight w:val="0"/>
      <w:marTop w:val="0"/>
      <w:marBottom w:val="0"/>
      <w:divBdr>
        <w:top w:val="none" w:sz="0" w:space="0" w:color="auto"/>
        <w:left w:val="none" w:sz="0" w:space="0" w:color="auto"/>
        <w:bottom w:val="none" w:sz="0" w:space="0" w:color="auto"/>
        <w:right w:val="none" w:sz="0" w:space="0" w:color="auto"/>
      </w:divBdr>
    </w:div>
    <w:div w:id="212218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ss.gov/event/ocabr-the-treasurers-office-of-economic-empowerment-and-the-massachusetts-councils-on-aging-present-an-economic-forum-for-consumers-2021-05-03t110000-0400-2021-05-03t120000-0400" TargetMode="External"/><Relationship Id="rId5" Type="http://schemas.openxmlformats.org/officeDocument/2006/relationships/styles" Target="styles.xml"/><Relationship Id="rId10" Type="http://schemas.openxmlformats.org/officeDocument/2006/relationships/hyperlink" Target="mailto:carolyn.assa@mas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mass.gov/consume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rder xmlns="http://schemas.microsoft.com/sharepoint/v3" xsi:nil="true"/>
    <MetaInfo xmlns="http://schemas.microsoft.com/sharepoint/v3" xsi:nil="true"/>
    <xd_ProgID xmlns="http://schemas.microsoft.com/sharepoint/v3" xsi:nil="true"/>
    <ContentTypeId xmlns="http://schemas.microsoft.com/sharepoint/v3">0x010100D3EB61840E8FAD44A59946B284CE2B17</ContentTypeId>
    <_SharedFileIndex xmlns="http://schemas.microsoft.com/sharepoint/v3" xsi:nil="true"/>
    <_SourceUrl xmlns="http://schemas.microsoft.com/sharepoint/v3" xsi:nil="true"/>
    <TemplateUrl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B61840E8FAD44A59946B284CE2B17" ma:contentTypeVersion="3" ma:contentTypeDescription="Create a new document." ma:contentTypeScope="" ma:versionID="6815581ec59adce80e50cf8a12676728">
  <xsd:schema xmlns:xsd="http://www.w3.org/2001/XMLSchema" xmlns:xs="http://www.w3.org/2001/XMLSchema" xmlns:p="http://schemas.microsoft.com/office/2006/metadata/properties" xmlns:ns1="http://schemas.microsoft.com/sharepoint/v3" targetNamespace="http://schemas.microsoft.com/office/2006/metadata/properties" ma:root="true" ma:fieldsID="abacc1255f07e5dc1437e9ec35dbca84" ns1:_="">
    <xsd:import namespace="http://schemas.microsoft.com/sharepoint/v3"/>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AppAuthor" minOccurs="0"/>
                <xsd:element ref="ns1:AppEdi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0" nillable="true" ma:displayName="Approver Comments" ma:hidden="true" ma:internalName="_ModerationComments" ma:readOnly="true">
      <xsd:simpleType>
        <xsd:restriction base="dms:Note"/>
      </xsd:simpleType>
    </xsd:element>
    <xsd:element name="File_x0020_Type" ma:index="4" nillable="true" ma:displayName="File Type" ma:hidden="true" ma:internalName="File_x0020_Type" ma:readOnly="true">
      <xsd:simpleType>
        <xsd:restriction base="dms:Text"/>
      </xsd:simpleType>
    </xsd:element>
    <xsd:element name="HTML_x0020_File_x0020_Type" ma:index="5" nillable="true" ma:displayName="HTML File Type" ma:hidden="true" ma:internalName="HTML_x0020_File_x0020_Type" ma:readOnly="true">
      <xsd:simpleType>
        <xsd:restriction base="dms:Text"/>
      </xsd:simpleType>
    </xsd:element>
    <xsd:element name="_SourceUrl" ma:index="6" nillable="true" ma:displayName="Source URL" ma:hidden="true" ma:internalName="_SourceUrl">
      <xsd:simpleType>
        <xsd:restriction base="dms:Text"/>
      </xsd:simpleType>
    </xsd:element>
    <xsd:element name="_SharedFileIndex" ma:index="7" nillable="true" ma:displayName="Shared File Index" ma:hidden="true" ma:internalName="_SharedFileIndex">
      <xsd:simpleType>
        <xsd:restriction base="dms:Text"/>
      </xsd:simpleType>
    </xsd:element>
    <xsd:element name="ContentTypeId" ma:index="9" nillable="true" ma:displayName="Content Type ID" ma:hidden="true" ma:internalName="ContentTypeId" ma:readOnly="true">
      <xsd:simpleType>
        <xsd:restriction base="dms:Unknown"/>
      </xsd:simpleType>
    </xsd:element>
    <xsd:element name="TemplateUrl" ma:index="10" nillable="true" ma:displayName="Template Link" ma:hidden="true" ma:internalName="TemplateUrl">
      <xsd:simpleType>
        <xsd:restriction base="dms:Text"/>
      </xsd:simpleType>
    </xsd:element>
    <xsd:element name="xd_ProgID" ma:index="11" nillable="true" ma:displayName="HTML File Link" ma:hidden="true" ma:internalName="xd_ProgID">
      <xsd:simpleType>
        <xsd:restriction base="dms:Text"/>
      </xsd:simpleType>
    </xsd:element>
    <xsd:element name="xd_Signature" ma:index="12" nillable="true" ma:displayName="Is Signed" ma:hidden="true" ma:internalName="xd_Signature" ma:readOnly="true">
      <xsd:simpleType>
        <xsd:restriction base="dms:Boolean"/>
      </xsd:simpleType>
    </xsd:element>
    <xsd:element name="ID" ma:index="13" nillable="true" ma:displayName="ID" ma:internalName="ID" ma:readOnly="true">
      <xsd:simpleType>
        <xsd:restriction base="dms:Unknown"/>
      </xsd:simpleType>
    </xsd:element>
    <xsd:element name="Author" ma:index="16"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8"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19" nillable="true" ma:displayName="Has Copy Destinations" ma:hidden="true" ma:internalName="_HasCopyDestinations" ma:readOnly="true">
      <xsd:simpleType>
        <xsd:restriction base="dms:Boolean"/>
      </xsd:simpleType>
    </xsd:element>
    <xsd:element name="_CopySource" ma:index="20" nillable="true" ma:displayName="Copy Source" ma:internalName="_CopySource" ma:readOnly="true">
      <xsd:simpleType>
        <xsd:restriction base="dms:Text"/>
      </xsd:simpleType>
    </xsd:element>
    <xsd:element name="_ModerationStatus" ma:index="21" nillable="true" ma:displayName="Approval Status" ma:default="0" ma:hidden="true" ma:internalName="_ModerationStatus" ma:readOnly="true">
      <xsd:simpleType>
        <xsd:restriction base="dms:Unknown"/>
      </xsd:simpleType>
    </xsd:element>
    <xsd:element name="FileRef" ma:index="22" nillable="true" ma:displayName="URL Path" ma:hidden="true" ma:list="Docs" ma:internalName="FileRef" ma:readOnly="true" ma:showField="FullUrl">
      <xsd:simpleType>
        <xsd:restriction base="dms:Lookup"/>
      </xsd:simpleType>
    </xsd:element>
    <xsd:element name="FileDirRef" ma:index="23" nillable="true" ma:displayName="Path" ma:hidden="true" ma:list="Docs" ma:internalName="FileDirRef" ma:readOnly="true" ma:showField="DirName">
      <xsd:simpleType>
        <xsd:restriction base="dms:Lookup"/>
      </xsd:simpleType>
    </xsd:element>
    <xsd:element name="Last_x0020_Modified" ma:index="24" nillable="true" ma:displayName="Modified" ma:format="TRUE" ma:hidden="true" ma:list="Docs" ma:internalName="Last_x0020_Modified" ma:readOnly="true" ma:showField="TimeLastModified">
      <xsd:simpleType>
        <xsd:restriction base="dms:Lookup"/>
      </xsd:simpleType>
    </xsd:element>
    <xsd:element name="Created_x0020_Date" ma:index="25" nillable="true" ma:displayName="Created" ma:format="TRUE" ma:hidden="true" ma:list="Docs" ma:internalName="Created_x0020_Date" ma:readOnly="true" ma:showField="TimeCreated">
      <xsd:simpleType>
        <xsd:restriction base="dms:Lookup"/>
      </xsd:simpleType>
    </xsd:element>
    <xsd:element name="File_x0020_Size" ma:index="26" nillable="true" ma:displayName="File Size" ma:format="TRUE" ma:hidden="true" ma:list="Docs" ma:internalName="File_x0020_Size" ma:readOnly="true" ma:showField="SizeInKB">
      <xsd:simpleType>
        <xsd:restriction base="dms:Lookup"/>
      </xsd:simpleType>
    </xsd:element>
    <xsd:element name="FSObjType" ma:index="27" nillable="true" ma:displayName="Item Type" ma:hidden="true" ma:list="Docs" ma:internalName="FSObjType" ma:readOnly="true" ma:showField="FSType">
      <xsd:simpleType>
        <xsd:restriction base="dms:Lookup"/>
      </xsd:simpleType>
    </xsd:element>
    <xsd:element name="SortBehavior" ma:index="28" nillable="true" ma:displayName="Sort Type" ma:hidden="true" ma:list="Docs" ma:internalName="SortBehavior" ma:readOnly="true" ma:showField="SortBehavior">
      <xsd:simpleType>
        <xsd:restriction base="dms:Lookup"/>
      </xsd:simpleType>
    </xsd:element>
    <xsd:element name="CheckedOutUserId" ma:index="30" nillable="true" ma:displayName="ID of the User who has the item Checked Out" ma:hidden="true" ma:list="Docs" ma:internalName="CheckedOutUserId" ma:readOnly="true" ma:showField="CheckoutUserId">
      <xsd:simpleType>
        <xsd:restriction base="dms:Lookup"/>
      </xsd:simpleType>
    </xsd:element>
    <xsd:element name="IsCheckedoutToLocal" ma:index="31" nillable="true" ma:displayName="Is Checked out to local" ma:hidden="true" ma:list="Docs" ma:internalName="IsCheckedoutToLocal" ma:readOnly="true" ma:showField="IsCheckoutToLocal">
      <xsd:simpleType>
        <xsd:restriction base="dms:Lookup"/>
      </xsd:simpleType>
    </xsd:element>
    <xsd:element name="CheckoutUser" ma:index="32"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3" nillable="true" ma:displayName="Unique Id" ma:hidden="true" ma:list="Docs" ma:internalName="UniqueId" ma:readOnly="true" ma:showField="UniqueId">
      <xsd:simpleType>
        <xsd:restriction base="dms:Lookup"/>
      </xsd:simpleType>
    </xsd:element>
    <xsd:element name="SyncClientId" ma:index="34" nillable="true" ma:displayName="Client Id" ma:hidden="true" ma:list="Docs" ma:internalName="SyncClientId" ma:readOnly="true" ma:showField="SyncClientId">
      <xsd:simpleType>
        <xsd:restriction base="dms:Lookup"/>
      </xsd:simpleType>
    </xsd:element>
    <xsd:element name="ProgId" ma:index="35" nillable="true" ma:displayName="ProgId" ma:hidden="true" ma:list="Docs" ma:internalName="ProgId" ma:readOnly="true" ma:showField="ProgId">
      <xsd:simpleType>
        <xsd:restriction base="dms:Lookup"/>
      </xsd:simpleType>
    </xsd:element>
    <xsd:element name="ScopeId" ma:index="36" nillable="true" ma:displayName="ScopeId" ma:hidden="true" ma:list="Docs" ma:internalName="ScopeId" ma:readOnly="true" ma:showField="ScopeId">
      <xsd:simpleType>
        <xsd:restriction base="dms:Lookup"/>
      </xsd:simpleType>
    </xsd:element>
    <xsd:element name="VirusStatus" ma:index="37" nillable="true" ma:displayName="Virus Status" ma:format="TRUE" ma:hidden="true" ma:list="Docs" ma:internalName="VirusStatus" ma:readOnly="true" ma:showField="Size">
      <xsd:simpleType>
        <xsd:restriction base="dms:Lookup"/>
      </xsd:simpleType>
    </xsd:element>
    <xsd:element name="CheckedOutTitle" ma:index="38" nillable="true" ma:displayName="Checked Out To" ma:format="TRUE" ma:hidden="true" ma:list="Docs" ma:internalName="CheckedOutTitle" ma:readOnly="true" ma:showField="CheckedOutTitle">
      <xsd:simpleType>
        <xsd:restriction base="dms:Lookup"/>
      </xsd:simpleType>
    </xsd:element>
    <xsd:element name="_CheckinComment" ma:index="39" nillable="true" ma:displayName="Check In Comment" ma:format="TRUE" ma:list="Docs" ma:internalName="_CheckinComment" ma:readOnly="true" ma:showField="CheckinComment">
      <xsd:simpleType>
        <xsd:restriction base="dms:Lookup"/>
      </xsd:simpleType>
    </xsd:element>
    <xsd:element name="MetaInfo" ma:index="52" nillable="true" ma:displayName="Property Bag" ma:hidden="true" ma:list="Docs" ma:internalName="MetaInfo" ma:showField="MetaInfo">
      <xsd:simpleType>
        <xsd:restriction base="dms:Lookup"/>
      </xsd:simpleType>
    </xsd:element>
    <xsd:element name="_Level" ma:index="53" nillable="true" ma:displayName="Level" ma:hidden="true" ma:internalName="_Level" ma:readOnly="true">
      <xsd:simpleType>
        <xsd:restriction base="dms:Unknown"/>
      </xsd:simpleType>
    </xsd:element>
    <xsd:element name="_IsCurrentVersion" ma:index="54" nillable="true" ma:displayName="Is Current Version" ma:hidden="true" ma:internalName="_IsCurrentVersion" ma:readOnly="true">
      <xsd:simpleType>
        <xsd:restriction base="dms:Boolean"/>
      </xsd:simpleType>
    </xsd:element>
    <xsd:element name="ItemChildCount" ma:index="55" nillable="true" ma:displayName="Item Child Count" ma:hidden="true" ma:list="Docs" ma:internalName="ItemChildCount" ma:readOnly="true" ma:showField="ItemChildCount">
      <xsd:simpleType>
        <xsd:restriction base="dms:Lookup"/>
      </xsd:simpleType>
    </xsd:element>
    <xsd:element name="FolderChildCount" ma:index="56" nillable="true" ma:displayName="Folder Child Count" ma:hidden="true" ma:list="Docs" ma:internalName="FolderChildCount" ma:readOnly="true" ma:showField="FolderChildCount">
      <xsd:simpleType>
        <xsd:restriction base="dms:Lookup"/>
      </xsd:simpleType>
    </xsd:element>
    <xsd:element name="owshiddenversion" ma:index="60" nillable="true" ma:displayName="owshiddenversion" ma:hidden="true" ma:internalName="owshiddenversion" ma:readOnly="true">
      <xsd:simpleType>
        <xsd:restriction base="dms:Unknown"/>
      </xsd:simpleType>
    </xsd:element>
    <xsd:element name="_UIVersion" ma:index="61" nillable="true" ma:displayName="UI Version" ma:hidden="true" ma:internalName="_UIVersion" ma:readOnly="true">
      <xsd:simpleType>
        <xsd:restriction base="dms:Unknown"/>
      </xsd:simpleType>
    </xsd:element>
    <xsd:element name="_UIVersionString" ma:index="62" nillable="true" ma:displayName="Version" ma:internalName="_UIVersionString" ma:readOnly="true">
      <xsd:simpleType>
        <xsd:restriction base="dms:Text"/>
      </xsd:simpleType>
    </xsd:element>
    <xsd:element name="InstanceID" ma:index="63" nillable="true" ma:displayName="Instance ID" ma:hidden="true" ma:internalName="InstanceID" ma:readOnly="true">
      <xsd:simpleType>
        <xsd:restriction base="dms:Unknown"/>
      </xsd:simpleType>
    </xsd:element>
    <xsd:element name="Order" ma:index="64" nillable="true" ma:displayName="Order" ma:hidden="true" ma:internalName="Order">
      <xsd:simpleType>
        <xsd:restriction base="dms:Number"/>
      </xsd:simpleType>
    </xsd:element>
    <xsd:element name="GUID" ma:index="65" nillable="true" ma:displayName="GUID" ma:hidden="true" ma:internalName="GUID" ma:readOnly="true">
      <xsd:simpleType>
        <xsd:restriction base="dms:Unknown"/>
      </xsd:simpleType>
    </xsd:element>
    <xsd:element name="WorkflowVersion" ma:index="66" nillable="true" ma:displayName="Workflow Version" ma:hidden="true" ma:internalName="WorkflowVersion" ma:readOnly="true">
      <xsd:simpleType>
        <xsd:restriction base="dms:Unknown"/>
      </xsd:simpleType>
    </xsd:element>
    <xsd:element name="WorkflowInstanceID" ma:index="67" nillable="true" ma:displayName="Workflow Instance ID" ma:hidden="true" ma:internalName="WorkflowInstanceID" ma:readOnly="true">
      <xsd:simpleType>
        <xsd:restriction base="dms:Unknown"/>
      </xsd:simpleType>
    </xsd:element>
    <xsd:element name="ParentVersionString" ma:index="68" nillable="true" ma:displayName="Source Version (Converted Document)" ma:hidden="true" ma:list="Docs" ma:internalName="ParentVersionString" ma:readOnly="true" ma:showField="ParentVersionString">
      <xsd:simpleType>
        <xsd:restriction base="dms:Lookup"/>
      </xsd:simpleType>
    </xsd:element>
    <xsd:element name="ParentLeafName" ma:index="69" nillable="true" ma:displayName="Source Name (Converted Document)" ma:hidden="true" ma:list="Docs" ma:internalName="ParentLeafName" ma:readOnly="true" ma:showField="ParentLeafName">
      <xsd:simpleType>
        <xsd:restriction base="dms:Lookup"/>
      </xsd:simpleType>
    </xsd:element>
    <xsd:element name="DocConcurrencyNumber" ma:index="70" nillable="true" ma:displayName="Document Concurrency Number" ma:hidden="true" ma:list="Docs" ma:internalName="DocConcurrencyNumber" ma:readOnly="true" ma:showField="DocConcurrencyNumber">
      <xsd:simpleType>
        <xsd:restriction base="dms:Lookup"/>
      </xsd:simpleType>
    </xsd:element>
    <xsd:element name="AppAuthor" ma:index="73" nillable="true" ma:displayName="App Created By" ma:list="AppPrincipals" ma:internalName="AppAuthor" ma:readOnly="true" ma:showField="Title">
      <xsd:simpleType>
        <xsd:restriction base="dms:Lookup"/>
      </xsd:simpleType>
    </xsd:element>
    <xsd:element name="AppEditor" ma:index="74" nillable="true" ma:displayName="App Modified By" ma:list="AppPrincipals" ma:internalName="AppEditor" ma:readOnly="tru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F63941-49D9-4990-B22B-A5F7B10B23A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259ADCC-7924-4A07-9D0F-701B74BE8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598CB9-0B7D-48BA-9E57-25D4BF9662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838</Words>
  <Characters>4235</Characters>
  <Application>Microsoft Office Word</Application>
  <DocSecurity>0</DocSecurity>
  <Lines>65</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Hardiman, Janelle (SCA)</dc:creator>
  <cp:lastModifiedBy>carolyn_assa@yahoo.com</cp:lastModifiedBy>
  <cp:revision>4</cp:revision>
  <cp:lastPrinted>2021-04-30T11:21:00Z</cp:lastPrinted>
  <dcterms:created xsi:type="dcterms:W3CDTF">2021-04-30T11:20:00Z</dcterms:created>
  <dcterms:modified xsi:type="dcterms:W3CDTF">2021-04-30T11:22:00Z</dcterms:modified>
</cp:coreProperties>
</file>